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C7" w:rsidRDefault="00A90266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Министерство образования Республики Беларусь</w:t>
      </w:r>
    </w:p>
    <w:p w:rsidR="009B32C7" w:rsidRDefault="009B32C7">
      <w:pPr>
        <w:rPr>
          <w:sz w:val="28"/>
        </w:rPr>
      </w:pPr>
    </w:p>
    <w:p w:rsidR="009B32C7" w:rsidRDefault="00A90266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Учреждение образования</w:t>
      </w:r>
    </w:p>
    <w:p w:rsidR="009B32C7" w:rsidRDefault="00A90266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"БЕЛОРУССКИЙ ГОСУДАРСТВЕННЫЙ УНИВЕРСИТЕТ</w:t>
      </w:r>
    </w:p>
    <w:p w:rsidR="009B32C7" w:rsidRDefault="00A90266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ИНФОРМАТИКИ И РАДИОЭЛЕКТРОНИКИ"</w:t>
      </w:r>
    </w:p>
    <w:p w:rsidR="009B32C7" w:rsidRDefault="009B32C7">
      <w:pPr>
        <w:rPr>
          <w:rFonts w:ascii="Arial" w:hAnsi="Arial"/>
          <w:sz w:val="28"/>
        </w:rPr>
      </w:pPr>
    </w:p>
    <w:p w:rsidR="009B32C7" w:rsidRDefault="00A90266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Кафедра электроники</w:t>
      </w: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Pr="00F92AFE" w:rsidRDefault="00A90266">
      <w:pPr>
        <w:jc w:val="center"/>
        <w:rPr>
          <w:rStyle w:val="af1"/>
          <w:color w:val="auto"/>
          <w:sz w:val="32"/>
        </w:rPr>
      </w:pPr>
      <w:r w:rsidRPr="00F92AFE">
        <w:rPr>
          <w:rStyle w:val="af1"/>
          <w:color w:val="auto"/>
          <w:sz w:val="32"/>
        </w:rPr>
        <w:t>ОТЧЕТ</w:t>
      </w:r>
    </w:p>
    <w:p w:rsidR="009B32C7" w:rsidRPr="00F92AFE" w:rsidRDefault="00A90266">
      <w:pPr>
        <w:jc w:val="center"/>
        <w:rPr>
          <w:rStyle w:val="af1"/>
          <w:color w:val="auto"/>
          <w:sz w:val="32"/>
        </w:rPr>
      </w:pPr>
      <w:r w:rsidRPr="00F92AFE">
        <w:rPr>
          <w:rStyle w:val="af1"/>
          <w:color w:val="auto"/>
          <w:sz w:val="32"/>
        </w:rPr>
        <w:t>по лабораторной работе № 1</w:t>
      </w:r>
    </w:p>
    <w:p w:rsidR="009B32C7" w:rsidRPr="00F92AFE" w:rsidRDefault="00A90266" w:rsidP="005A3D73">
      <w:pPr>
        <w:pStyle w:val="af"/>
        <w:jc w:val="center"/>
        <w:rPr>
          <w:rStyle w:val="af1"/>
          <w:color w:val="auto"/>
          <w:sz w:val="32"/>
        </w:rPr>
      </w:pPr>
      <w:r w:rsidRPr="00F92AFE">
        <w:rPr>
          <w:rStyle w:val="af1"/>
          <w:color w:val="auto"/>
          <w:sz w:val="32"/>
        </w:rPr>
        <w:t>ИССЛЕДОВАНИЕ ПОЛУПРОВОДНИКОВЫХ ДИОДОВ</w:t>
      </w:r>
    </w:p>
    <w:p w:rsidR="00676688" w:rsidRPr="00F92AFE" w:rsidRDefault="00676688" w:rsidP="00676688">
      <w:pPr>
        <w:spacing w:line="264" w:lineRule="auto"/>
        <w:rPr>
          <w:rStyle w:val="af1"/>
          <w:color w:val="auto"/>
          <w:sz w:val="24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676688" w:rsidP="00676688">
      <w:pPr>
        <w:spacing w:line="264" w:lineRule="auto"/>
        <w:rPr>
          <w:rFonts w:ascii="Arial" w:hAnsi="Arial"/>
          <w:sz w:val="28"/>
        </w:rPr>
      </w:pPr>
    </w:p>
    <w:p w:rsidR="00676688" w:rsidRDefault="00A90266" w:rsidP="00676688">
      <w:pPr>
        <w:spacing w:line="264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Вып</w:t>
      </w:r>
      <w:r w:rsidR="003D788E">
        <w:rPr>
          <w:rFonts w:ascii="Arial" w:hAnsi="Arial"/>
          <w:sz w:val="28"/>
        </w:rPr>
        <w:t xml:space="preserve">олнил: </w:t>
      </w:r>
      <w:r w:rsidR="00676688">
        <w:rPr>
          <w:rFonts w:ascii="Arial" w:hAnsi="Arial"/>
          <w:sz w:val="28"/>
        </w:rPr>
        <w:t xml:space="preserve">                                                                       Проверил:</w:t>
      </w:r>
    </w:p>
    <w:p w:rsidR="009B32C7" w:rsidRDefault="003D788E" w:rsidP="00676688">
      <w:pPr>
        <w:tabs>
          <w:tab w:val="left" w:pos="6165"/>
        </w:tabs>
        <w:spacing w:line="264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студент гр.840101</w:t>
      </w:r>
      <w:r w:rsidR="00676688">
        <w:rPr>
          <w:rFonts w:ascii="Arial" w:hAnsi="Arial"/>
          <w:sz w:val="28"/>
        </w:rPr>
        <w:tab/>
        <w:t xml:space="preserve">           Русакович В.Н.</w:t>
      </w:r>
    </w:p>
    <w:p w:rsidR="009B32C7" w:rsidRPr="00676688" w:rsidRDefault="00676688" w:rsidP="00676688">
      <w:pPr>
        <w:spacing w:line="264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Герман А.В.</w:t>
      </w:r>
    </w:p>
    <w:p w:rsidR="009B32C7" w:rsidRDefault="009B32C7">
      <w:pPr>
        <w:rPr>
          <w:rFonts w:ascii="Arial" w:hAnsi="Arial"/>
          <w:sz w:val="28"/>
        </w:rPr>
      </w:pPr>
    </w:p>
    <w:p w:rsidR="009B32C7" w:rsidRDefault="009814E4">
      <w:pPr>
        <w:ind w:left="3600" w:firstLine="720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      </w:t>
      </w: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9814E4" w:rsidRDefault="009814E4">
      <w:pPr>
        <w:spacing w:line="264" w:lineRule="auto"/>
        <w:jc w:val="center"/>
        <w:rPr>
          <w:rFonts w:ascii="Arial" w:hAnsi="Arial"/>
          <w:sz w:val="28"/>
        </w:rPr>
      </w:pPr>
    </w:p>
    <w:p w:rsidR="009814E4" w:rsidRDefault="009814E4">
      <w:pPr>
        <w:spacing w:line="264" w:lineRule="auto"/>
        <w:jc w:val="center"/>
        <w:rPr>
          <w:rFonts w:ascii="Arial" w:hAnsi="Arial"/>
          <w:sz w:val="28"/>
        </w:rPr>
      </w:pPr>
    </w:p>
    <w:p w:rsidR="009B32C7" w:rsidRPr="005A3D73" w:rsidRDefault="003D788E" w:rsidP="005A3D73">
      <w:pPr>
        <w:pStyle w:val="ad"/>
        <w:jc w:val="center"/>
        <w:rPr>
          <w:color w:val="auto"/>
        </w:rPr>
      </w:pPr>
      <w:r w:rsidRPr="005A3D73">
        <w:rPr>
          <w:color w:val="auto"/>
          <w:sz w:val="24"/>
        </w:rPr>
        <w:t>МИНСК 2009</w:t>
      </w:r>
      <w:r w:rsidR="00A90266" w:rsidRPr="005A3D73">
        <w:rPr>
          <w:color w:val="auto"/>
        </w:rPr>
        <w:br w:type="page"/>
      </w: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lastRenderedPageBreak/>
        <w:t>1. ЦЕЛЬ РАБОТЫ</w:t>
      </w:r>
    </w:p>
    <w:p w:rsidR="009B32C7" w:rsidRPr="00676688" w:rsidRDefault="00A90266" w:rsidP="00676688">
      <w:pPr>
        <w:pStyle w:val="a9"/>
        <w:rPr>
          <w:spacing w:val="-2"/>
          <w:sz w:val="22"/>
        </w:rPr>
      </w:pPr>
      <w:r w:rsidRPr="00676688">
        <w:rPr>
          <w:sz w:val="22"/>
        </w:rPr>
        <w:tab/>
      </w:r>
      <w:r w:rsidRPr="00676688">
        <w:rPr>
          <w:spacing w:val="-2"/>
          <w:sz w:val="22"/>
        </w:rPr>
        <w:t>1.1.</w:t>
      </w:r>
      <w:r w:rsidRPr="00676688">
        <w:rPr>
          <w:spacing w:val="-2"/>
          <w:sz w:val="22"/>
          <w:lang w:val="en-US"/>
        </w:rPr>
        <w:t> </w:t>
      </w:r>
      <w:r w:rsidRPr="00676688">
        <w:rPr>
          <w:spacing w:val="-2"/>
          <w:sz w:val="22"/>
        </w:rPr>
        <w:t>Изучить устройство, принцип действия, систему обозначений, параметры и характеристики полупроводниковых диодов, области их применения.</w:t>
      </w: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ab/>
        <w:t>1.2.</w:t>
      </w:r>
      <w:r w:rsidRPr="00676688">
        <w:rPr>
          <w:sz w:val="22"/>
          <w:lang w:val="en-US"/>
        </w:rPr>
        <w:t> </w:t>
      </w:r>
      <w:r w:rsidRPr="00676688">
        <w:rPr>
          <w:sz w:val="22"/>
        </w:rPr>
        <w:t>Экспериментально исследовать вольт-амперные характеристики (ВАХ) диодов, указанных в карточке задания, и рассчитать по измеренным характеристикам их требуемые параметры.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3D788E" w:rsidP="00676688">
      <w:pPr>
        <w:pStyle w:val="a9"/>
        <w:rPr>
          <w:spacing w:val="-4"/>
          <w:sz w:val="22"/>
        </w:rPr>
      </w:pPr>
      <w:r w:rsidRPr="00676688">
        <w:rPr>
          <w:sz w:val="22"/>
        </w:rPr>
        <w:t xml:space="preserve">           </w:t>
      </w:r>
      <w:r w:rsidR="00A90266" w:rsidRPr="00676688">
        <w:rPr>
          <w:sz w:val="22"/>
        </w:rPr>
        <w:t xml:space="preserve">2. </w:t>
      </w:r>
      <w:r w:rsidR="00A90266" w:rsidRPr="00676688">
        <w:rPr>
          <w:spacing w:val="-4"/>
          <w:sz w:val="22"/>
        </w:rPr>
        <w:t xml:space="preserve">ЭЛЕКТРИЧЕСКИЕ СХЕМЫ ДЛЯ ИЗМЕРЕНИЯ ВАХ </w:t>
      </w:r>
      <w:r w:rsidRPr="00676688">
        <w:rPr>
          <w:spacing w:val="-4"/>
          <w:sz w:val="22"/>
        </w:rPr>
        <w:t xml:space="preserve">     </w:t>
      </w:r>
      <w:r w:rsidR="00A90266" w:rsidRPr="00676688">
        <w:rPr>
          <w:spacing w:val="-4"/>
          <w:sz w:val="22"/>
        </w:rPr>
        <w:t>ПОЛУПРОВОДНИКОВЫХ ДИОДОВ</w:t>
      </w:r>
    </w:p>
    <w:p w:rsidR="009B32C7" w:rsidRDefault="009B32C7">
      <w:pPr>
        <w:jc w:val="center"/>
        <w:rPr>
          <w:rFonts w:ascii="Arial" w:hAnsi="Arial"/>
          <w:sz w:val="28"/>
        </w:rPr>
      </w:pPr>
    </w:p>
    <w:p w:rsidR="009B32C7" w:rsidRDefault="00E50289">
      <w:pPr>
        <w:keepNext/>
        <w:framePr w:w="8964" w:h="3329" w:hRule="exact" w:hSpace="227" w:vSpace="57" w:wrap="auto" w:vAnchor="text" w:hAnchor="page" w:x="1998" w:y="315"/>
        <w:spacing w:line="264" w:lineRule="auto"/>
        <w:jc w:val="both"/>
      </w:pPr>
      <w:r>
        <w:rPr>
          <w:noProof/>
        </w:rPr>
        <w:drawing>
          <wp:inline distT="0" distB="0" distL="0" distR="0">
            <wp:extent cx="5695950" cy="1104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2C7" w:rsidRDefault="00A90266">
      <w:pPr>
        <w:pStyle w:val="a3"/>
        <w:framePr w:w="8964" w:h="3329" w:hRule="exact" w:hSpace="227" w:vSpace="57" w:wrap="auto" w:vAnchor="text" w:hAnchor="page" w:x="1998" w:y="315"/>
        <w:spacing w:after="0"/>
        <w:jc w:val="center"/>
        <w:rPr>
          <w:rFonts w:ascii="Arial" w:hAnsi="Arial"/>
          <w:b w:val="0"/>
          <w:sz w:val="28"/>
        </w:rPr>
      </w:pPr>
      <w:r>
        <w:rPr>
          <w:rFonts w:ascii="Arial" w:hAnsi="Arial"/>
          <w:b w:val="0"/>
          <w:sz w:val="28"/>
        </w:rPr>
        <w:t>а</w:t>
      </w:r>
      <w:r>
        <w:rPr>
          <w:rFonts w:ascii="Arial" w:hAnsi="Arial"/>
          <w:b w:val="0"/>
          <w:sz w:val="28"/>
        </w:rPr>
        <w:tab/>
      </w:r>
      <w:r>
        <w:rPr>
          <w:rFonts w:ascii="Arial" w:hAnsi="Arial"/>
          <w:b w:val="0"/>
          <w:sz w:val="28"/>
        </w:rPr>
        <w:tab/>
      </w:r>
      <w:r>
        <w:rPr>
          <w:rFonts w:ascii="Arial" w:hAnsi="Arial"/>
          <w:b w:val="0"/>
          <w:sz w:val="28"/>
        </w:rPr>
        <w:tab/>
      </w:r>
      <w:r>
        <w:rPr>
          <w:rFonts w:ascii="Arial" w:hAnsi="Arial"/>
          <w:b w:val="0"/>
          <w:sz w:val="28"/>
        </w:rPr>
        <w:tab/>
      </w:r>
      <w:r>
        <w:rPr>
          <w:rFonts w:ascii="Arial" w:hAnsi="Arial"/>
          <w:b w:val="0"/>
          <w:sz w:val="28"/>
        </w:rPr>
        <w:tab/>
      </w:r>
      <w:r>
        <w:rPr>
          <w:rFonts w:ascii="Arial" w:hAnsi="Arial"/>
          <w:b w:val="0"/>
          <w:sz w:val="28"/>
        </w:rPr>
        <w:tab/>
      </w:r>
      <w:r>
        <w:rPr>
          <w:rFonts w:ascii="Arial" w:hAnsi="Arial"/>
          <w:b w:val="0"/>
          <w:sz w:val="28"/>
        </w:rPr>
        <w:tab/>
        <w:t>б</w:t>
      </w:r>
    </w:p>
    <w:p w:rsidR="009B32C7" w:rsidRPr="005A3D73" w:rsidRDefault="00A90266">
      <w:pPr>
        <w:pStyle w:val="a3"/>
        <w:framePr w:w="8964" w:h="3329" w:hRule="exact" w:hSpace="227" w:vSpace="57" w:wrap="auto" w:vAnchor="text" w:hAnchor="page" w:x="1998" w:y="315"/>
        <w:spacing w:before="0" w:after="0"/>
        <w:ind w:left="1701" w:hanging="992"/>
        <w:rPr>
          <w:rFonts w:ascii="Arial" w:hAnsi="Arial"/>
          <w:b w:val="0"/>
          <w:sz w:val="24"/>
        </w:rPr>
      </w:pPr>
      <w:r w:rsidRPr="005A3D73">
        <w:rPr>
          <w:rFonts w:ascii="Arial" w:hAnsi="Arial"/>
          <w:b w:val="0"/>
          <w:sz w:val="24"/>
        </w:rPr>
        <w:t>Рис. 1.</w:t>
      </w:r>
      <w:r w:rsidRPr="005A3D73">
        <w:rPr>
          <w:rFonts w:ascii="Arial" w:hAnsi="Arial"/>
          <w:b w:val="0"/>
          <w:sz w:val="24"/>
        </w:rPr>
        <w:tab/>
        <w:t xml:space="preserve">а – схема для исследования прямой ветви ВАХ диода; </w:t>
      </w:r>
    </w:p>
    <w:p w:rsidR="009B32C7" w:rsidRPr="005A3D73" w:rsidRDefault="00A90266">
      <w:pPr>
        <w:framePr w:w="8964" w:h="3329" w:hRule="exact" w:hSpace="227" w:vSpace="57" w:wrap="auto" w:vAnchor="text" w:hAnchor="page" w:x="1998" w:y="315"/>
        <w:ind w:left="1701"/>
        <w:rPr>
          <w:rFonts w:ascii="Arial" w:hAnsi="Arial"/>
          <w:sz w:val="24"/>
        </w:rPr>
      </w:pPr>
      <w:r w:rsidRPr="005A3D73">
        <w:rPr>
          <w:rFonts w:ascii="Arial" w:hAnsi="Arial"/>
          <w:sz w:val="24"/>
        </w:rPr>
        <w:t>б – схема для исследования обратной ветви ВАХ диода</w:t>
      </w:r>
    </w:p>
    <w:p w:rsidR="009B32C7" w:rsidRPr="003D788E" w:rsidRDefault="009B32C7">
      <w:pPr>
        <w:jc w:val="center"/>
        <w:rPr>
          <w:rFonts w:ascii="Arial" w:hAnsi="Arial"/>
          <w:sz w:val="28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3. РЕЗУЛЬТАТЫ ЭКСПЕРИМЕНТАЛЬНЫХ ИССЛЕДОВАНИЙ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 xml:space="preserve">3.1. ВАХ диода </w:t>
      </w:r>
      <w:r w:rsidRPr="00676688">
        <w:rPr>
          <w:sz w:val="22"/>
          <w:lang w:val="en-US"/>
        </w:rPr>
        <w:t>FR</w:t>
      </w:r>
      <w:r w:rsidRPr="00676688">
        <w:rPr>
          <w:sz w:val="22"/>
        </w:rPr>
        <w:t xml:space="preserve"> 157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ab/>
        <w:t>Прямая ветвь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F877D9" w:rsidRPr="00676688" w:rsidTr="00F877D9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>I, мА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1,6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2,7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8</w:t>
            </w:r>
          </w:p>
        </w:tc>
      </w:tr>
      <w:tr w:rsidR="00F877D9" w:rsidRPr="00676688" w:rsidTr="00F877D9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>U, 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0,46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0,48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0,52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7D9" w:rsidRPr="00676688" w:rsidRDefault="00F877D9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0,58</w:t>
            </w:r>
          </w:p>
        </w:tc>
      </w:tr>
    </w:tbl>
    <w:p w:rsidR="009B32C7" w:rsidRPr="00676688" w:rsidRDefault="00676688" w:rsidP="00676688">
      <w:pPr>
        <w:pStyle w:val="a9"/>
        <w:tabs>
          <w:tab w:val="left" w:pos="5895"/>
        </w:tabs>
        <w:rPr>
          <w:sz w:val="22"/>
        </w:rPr>
      </w:pPr>
      <w:r>
        <w:rPr>
          <w:sz w:val="22"/>
        </w:rPr>
        <w:tab/>
      </w: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 xml:space="preserve">Обратного тока нет. 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3.2. ВАХ диода КД 507</w:t>
      </w:r>
      <w:r w:rsidRPr="00676688">
        <w:rPr>
          <w:sz w:val="22"/>
          <w:lang w:val="en-US"/>
        </w:rPr>
        <w:t>A</w:t>
      </w:r>
    </w:p>
    <w:p w:rsidR="009B32C7" w:rsidRPr="00676688" w:rsidRDefault="009B32C7" w:rsidP="00676688">
      <w:pPr>
        <w:pStyle w:val="a9"/>
        <w:rPr>
          <w:sz w:val="22"/>
          <w:lang w:val="en-US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Прямая ветвь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9B32C7" w:rsidRPr="00676688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tabs>
                <w:tab w:val="left" w:pos="930"/>
              </w:tabs>
              <w:jc w:val="center"/>
              <w:rPr>
                <w:i/>
                <w:sz w:val="22"/>
              </w:rPr>
            </w:pPr>
            <w:r w:rsidRPr="00676688">
              <w:rPr>
                <w:i/>
                <w:sz w:val="22"/>
                <w:lang w:val="en-US"/>
              </w:rPr>
              <w:t>I</w:t>
            </w:r>
            <w:r w:rsidRPr="00676688">
              <w:rPr>
                <w:i/>
                <w:sz w:val="22"/>
              </w:rPr>
              <w:t>, мА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</w:t>
            </w:r>
            <w:r w:rsidR="003B77AC" w:rsidRPr="00676688">
              <w:rPr>
                <w:sz w:val="22"/>
              </w:rPr>
              <w:t>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3B77AC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  <w:r w:rsidR="00A90266" w:rsidRPr="00676688">
              <w:rPr>
                <w:sz w:val="22"/>
                <w:lang w:val="en-US"/>
              </w:rPr>
              <w:t>,</w:t>
            </w:r>
            <w:r w:rsidRPr="00676688">
              <w:rPr>
                <w:sz w:val="22"/>
              </w:rPr>
              <w:t>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3B77AC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3B77AC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3,</w:t>
            </w:r>
            <w:r w:rsidR="00A90266" w:rsidRPr="00676688">
              <w:rPr>
                <w:sz w:val="22"/>
                <w:lang w:val="en-US"/>
              </w:rPr>
              <w:t>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3B77AC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7</w:t>
            </w:r>
          </w:p>
        </w:tc>
      </w:tr>
      <w:tr w:rsidR="009B32C7" w:rsidRPr="00676688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 xml:space="preserve">U, </w:t>
            </w:r>
            <w:r w:rsidRPr="00676688">
              <w:rPr>
                <w:i/>
                <w:sz w:val="22"/>
              </w:rPr>
              <w:t>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</w:t>
            </w:r>
            <w:r w:rsidRPr="00676688">
              <w:rPr>
                <w:sz w:val="22"/>
                <w:lang w:val="en-US"/>
              </w:rPr>
              <w:t>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</w:t>
            </w:r>
            <w:r w:rsidR="00615686" w:rsidRPr="00676688">
              <w:rPr>
                <w:sz w:val="22"/>
              </w:rPr>
              <w:t>24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t>0,</w:t>
            </w:r>
            <w:r w:rsidR="003B77AC" w:rsidRPr="00676688">
              <w:rPr>
                <w:sz w:val="22"/>
              </w:rPr>
              <w:t>31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t>0,</w:t>
            </w:r>
            <w:r w:rsidR="003B77AC" w:rsidRPr="00676688">
              <w:rPr>
                <w:sz w:val="22"/>
              </w:rPr>
              <w:t>36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0,44</w:t>
            </w:r>
          </w:p>
        </w:tc>
      </w:tr>
    </w:tbl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Обратного тока нет</w:t>
      </w: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Отсутствие обратного тока объясняется малостью обратных токов по сравнению с пределами измерений использованного амперметра.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3.3. ВАХ стабилитрона КС 139 А</w:t>
      </w:r>
    </w:p>
    <w:p w:rsidR="009B32C7" w:rsidRPr="00676688" w:rsidRDefault="009B32C7" w:rsidP="00676688">
      <w:pPr>
        <w:pStyle w:val="a9"/>
        <w:rPr>
          <w:sz w:val="22"/>
        </w:rPr>
      </w:pPr>
    </w:p>
    <w:p w:rsidR="00795EDE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Прямая ветвь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795EDE" w:rsidRPr="00676688" w:rsidTr="00795EDE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>I, мА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1,6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2,2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3,8</w:t>
            </w:r>
          </w:p>
        </w:tc>
      </w:tr>
      <w:tr w:rsidR="00795EDE" w:rsidRPr="00676688" w:rsidTr="00795EDE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>U, 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0,58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0,62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EDE" w:rsidRPr="00676688" w:rsidRDefault="00795EDE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0,66</w:t>
            </w:r>
          </w:p>
        </w:tc>
      </w:tr>
    </w:tbl>
    <w:p w:rsidR="009B32C7" w:rsidRPr="00676688" w:rsidRDefault="009B32C7" w:rsidP="00676688">
      <w:pPr>
        <w:pStyle w:val="a9"/>
        <w:jc w:val="center"/>
        <w:rPr>
          <w:sz w:val="22"/>
        </w:rPr>
      </w:pPr>
    </w:p>
    <w:p w:rsidR="00264261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Обратная ветвь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264261" w:rsidRPr="00676688" w:rsidTr="00264261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>I, мА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2,1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3,2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6,5</w:t>
            </w:r>
          </w:p>
        </w:tc>
      </w:tr>
      <w:tr w:rsidR="00264261" w:rsidRPr="00676688" w:rsidTr="00264261"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i/>
                <w:sz w:val="22"/>
                <w:lang w:val="en-US"/>
              </w:rPr>
            </w:pPr>
            <w:r w:rsidRPr="00676688">
              <w:rPr>
                <w:i/>
                <w:sz w:val="22"/>
                <w:lang w:val="en-US"/>
              </w:rPr>
              <w:t>U, 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0,58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0,62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0,64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0,66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261" w:rsidRPr="00676688" w:rsidRDefault="00264261" w:rsidP="00676688">
            <w:pPr>
              <w:pStyle w:val="a9"/>
              <w:jc w:val="center"/>
              <w:rPr>
                <w:sz w:val="22"/>
                <w:lang w:val="en-US"/>
              </w:rPr>
            </w:pPr>
            <w:r w:rsidRPr="00676688">
              <w:rPr>
                <w:sz w:val="22"/>
                <w:lang w:val="en-US"/>
              </w:rPr>
              <w:t>0,68</w:t>
            </w:r>
          </w:p>
        </w:tc>
      </w:tr>
    </w:tbl>
    <w:p w:rsidR="009B32C7" w:rsidRDefault="00795EDE">
      <w:pPr>
        <w:jc w:val="center"/>
        <w:rPr>
          <w:rFonts w:ascii="Arial" w:hAnsi="Arial"/>
          <w:sz w:val="28"/>
        </w:rPr>
      </w:pPr>
      <w:r>
        <w:object w:dxaOrig="8010" w:dyaOrig="4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5pt;height:226.5pt" o:ole="">
            <v:imagedata r:id="rId8" o:title=""/>
          </v:shape>
          <o:OLEObject Type="Embed" ProgID="Excel.Sheet.8" ShapeID="_x0000_i1025" DrawAspect="Content" ObjectID="_1316588238" r:id="rId9">
            <o:FieldCodes>\s</o:FieldCodes>
          </o:OLEObject>
        </w:object>
      </w:r>
    </w:p>
    <w:p w:rsidR="009B32C7" w:rsidRPr="005A3D73" w:rsidRDefault="00A90266">
      <w:pPr>
        <w:jc w:val="center"/>
        <w:rPr>
          <w:rFonts w:ascii="Arial" w:hAnsi="Arial"/>
          <w:sz w:val="24"/>
        </w:rPr>
      </w:pPr>
      <w:r w:rsidRPr="005A3D73">
        <w:rPr>
          <w:rFonts w:ascii="Arial" w:hAnsi="Arial"/>
          <w:sz w:val="24"/>
        </w:rPr>
        <w:t>Рис. 2. Прямые ветви ВАХ исследованных диодов</w:t>
      </w:r>
    </w:p>
    <w:p w:rsidR="009B32C7" w:rsidRDefault="009B32C7">
      <w:pPr>
        <w:ind w:firstLine="720"/>
        <w:rPr>
          <w:rFonts w:ascii="Arial" w:hAnsi="Arial"/>
          <w:sz w:val="28"/>
        </w:rPr>
      </w:pPr>
    </w:p>
    <w:p w:rsidR="009B32C7" w:rsidRDefault="00E50289">
      <w:pPr>
        <w:ind w:firstLine="720"/>
        <w:jc w:val="center"/>
        <w:rPr>
          <w:rFonts w:ascii="Arial" w:hAnsi="Arial"/>
          <w:sz w:val="28"/>
        </w:rPr>
      </w:pPr>
      <w:r>
        <w:rPr>
          <w:noProof/>
        </w:rPr>
        <w:drawing>
          <wp:inline distT="0" distB="0" distL="0" distR="0">
            <wp:extent cx="3295650" cy="2634826"/>
            <wp:effectExtent l="0" t="0" r="0" b="0"/>
            <wp:docPr id="136" name="Объект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D788E" w:rsidRPr="005A3D73" w:rsidRDefault="00A90266" w:rsidP="00676688">
      <w:pPr>
        <w:jc w:val="center"/>
        <w:rPr>
          <w:rFonts w:ascii="Arial" w:hAnsi="Arial"/>
          <w:sz w:val="24"/>
        </w:rPr>
      </w:pPr>
      <w:r w:rsidRPr="005A3D73">
        <w:rPr>
          <w:rFonts w:ascii="Arial" w:hAnsi="Arial"/>
          <w:sz w:val="24"/>
        </w:rPr>
        <w:t>Рис. 3. Обратные ветви ВАХ исследованных диодов</w:t>
      </w:r>
    </w:p>
    <w:p w:rsidR="00676688" w:rsidRDefault="00676688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>4. РЕЗУЛЬТАТЫ РАСЧЕТОВ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ab/>
        <w:t>4.1. Расчет параметров исследованных диодов</w:t>
      </w:r>
    </w:p>
    <w:p w:rsidR="009B32C7" w:rsidRPr="00676688" w:rsidRDefault="009B32C7" w:rsidP="00676688">
      <w:pPr>
        <w:pStyle w:val="a9"/>
        <w:rPr>
          <w:sz w:val="22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tab/>
        <w:t xml:space="preserve">4.1.1. Расчет сопротивления диодов постоянному току </w:t>
      </w:r>
      <w:r w:rsidRPr="00676688">
        <w:rPr>
          <w:sz w:val="22"/>
          <w:lang w:val="en-US"/>
        </w:rPr>
        <w:t>R</w:t>
      </w:r>
      <w:r w:rsidRPr="00676688">
        <w:rPr>
          <w:sz w:val="40"/>
          <w:vertAlign w:val="subscript"/>
        </w:rPr>
        <w:t>пр</w:t>
      </w:r>
      <w:r w:rsidRPr="00676688">
        <w:rPr>
          <w:sz w:val="22"/>
        </w:rPr>
        <w:t xml:space="preserve"> и дифференциального сопротивления </w:t>
      </w:r>
      <w:r w:rsidRPr="00676688">
        <w:rPr>
          <w:sz w:val="22"/>
          <w:lang w:val="en-US"/>
        </w:rPr>
        <w:t>r</w:t>
      </w:r>
      <w:r w:rsidRPr="00676688">
        <w:rPr>
          <w:sz w:val="40"/>
          <w:vertAlign w:val="subscript"/>
        </w:rPr>
        <w:t>диф пр</w:t>
      </w:r>
    </w:p>
    <w:p w:rsidR="009B32C7" w:rsidRDefault="009B32C7">
      <w:pPr>
        <w:ind w:firstLine="720"/>
        <w:rPr>
          <w:sz w:val="28"/>
        </w:rPr>
      </w:pPr>
    </w:p>
    <w:p w:rsidR="009B32C7" w:rsidRDefault="00A90266">
      <w:pPr>
        <w:ind w:firstLine="720"/>
        <w:rPr>
          <w:position w:val="-38"/>
        </w:rPr>
      </w:pPr>
      <w:r w:rsidRPr="009B32C7">
        <w:rPr>
          <w:position w:val="-38"/>
        </w:rPr>
        <w:object w:dxaOrig="1320" w:dyaOrig="859">
          <v:shape id="_x0000_i1026" type="#_x0000_t75" style="width:66pt;height:42.75pt" o:ole="">
            <v:imagedata r:id="rId11" o:title=""/>
          </v:shape>
          <o:OLEObject Type="Embed" ProgID="Equation.2" ShapeID="_x0000_i1026" DrawAspect="Content" ObjectID="_1316588239" r:id="rId12"/>
        </w:object>
      </w:r>
      <w:r>
        <w:rPr>
          <w:sz w:val="28"/>
        </w:rPr>
        <w:t>;</w:t>
      </w:r>
      <w:r>
        <w:rPr>
          <w:sz w:val="28"/>
        </w:rPr>
        <w:tab/>
      </w:r>
      <w:r>
        <w:rPr>
          <w:sz w:val="28"/>
        </w:rPr>
        <w:tab/>
      </w:r>
      <w:r w:rsidRPr="009B32C7">
        <w:rPr>
          <w:position w:val="-38"/>
        </w:rPr>
        <w:object w:dxaOrig="1820" w:dyaOrig="859">
          <v:shape id="_x0000_i1027" type="#_x0000_t75" style="width:90.75pt;height:42.75pt" o:ole="">
            <v:imagedata r:id="rId13" o:title=""/>
          </v:shape>
          <o:OLEObject Type="Embed" ProgID="Equation.2" ShapeID="_x0000_i1027" DrawAspect="Content" ObjectID="_1316588240" r:id="rId14"/>
        </w:object>
      </w:r>
    </w:p>
    <w:tbl>
      <w:tblPr>
        <w:tblStyle w:val="aa"/>
        <w:tblW w:w="0" w:type="auto"/>
        <w:jc w:val="center"/>
        <w:tblInd w:w="1213" w:type="dxa"/>
        <w:tblLook w:val="01E0"/>
      </w:tblPr>
      <w:tblGrid>
        <w:gridCol w:w="2052"/>
        <w:gridCol w:w="1725"/>
        <w:gridCol w:w="1615"/>
      </w:tblGrid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  <w:lang w:val="en-US"/>
              </w:rPr>
            </w:pP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  <w:lang w:val="en-US"/>
              </w:rPr>
            </w:pPr>
            <w:r w:rsidRPr="00657174">
              <w:rPr>
                <w:sz w:val="22"/>
                <w:lang w:val="en-US"/>
              </w:rPr>
              <w:t>FR157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1Д507А</w:t>
            </w:r>
          </w:p>
        </w:tc>
      </w:tr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  <w:lang w:val="en-US"/>
              </w:rPr>
              <w:t>U</w:t>
            </w:r>
            <w:r w:rsidRPr="00657174">
              <w:rPr>
                <w:sz w:val="22"/>
                <w:vertAlign w:val="subscript"/>
              </w:rPr>
              <w:t>пр</w:t>
            </w:r>
            <w:r w:rsidRPr="00657174">
              <w:rPr>
                <w:sz w:val="22"/>
              </w:rPr>
              <w:t>, В</w:t>
            </w: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0,3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0,28</w:t>
            </w:r>
          </w:p>
        </w:tc>
      </w:tr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  <w:lang w:val="en-US"/>
              </w:rPr>
              <w:t>I</w:t>
            </w:r>
            <w:r w:rsidRPr="00657174">
              <w:rPr>
                <w:sz w:val="22"/>
                <w:vertAlign w:val="subscript"/>
              </w:rPr>
              <w:t>пр</w:t>
            </w:r>
            <w:r w:rsidRPr="00657174">
              <w:rPr>
                <w:sz w:val="22"/>
              </w:rPr>
              <w:t>, мА</w:t>
            </w: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6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6</w:t>
            </w:r>
          </w:p>
        </w:tc>
      </w:tr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  <w:lang w:val="en-US"/>
              </w:rPr>
              <w:t>R</w:t>
            </w:r>
            <w:r w:rsidRPr="00657174">
              <w:rPr>
                <w:sz w:val="22"/>
                <w:vertAlign w:val="subscript"/>
              </w:rPr>
              <w:t>пр</w:t>
            </w:r>
            <w:r w:rsidRPr="00657174">
              <w:rPr>
                <w:sz w:val="22"/>
              </w:rPr>
              <w:t>, Ом</w:t>
            </w: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98,3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70</w:t>
            </w:r>
          </w:p>
        </w:tc>
      </w:tr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  <w:lang w:val="en-US"/>
              </w:rPr>
              <w:t>∆U</w:t>
            </w:r>
            <w:r w:rsidRPr="00657174">
              <w:rPr>
                <w:sz w:val="22"/>
                <w:vertAlign w:val="subscript"/>
              </w:rPr>
              <w:t>пр</w:t>
            </w:r>
            <w:r w:rsidRPr="00657174">
              <w:rPr>
                <w:sz w:val="22"/>
              </w:rPr>
              <w:t>, В</w:t>
            </w: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0,3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0,28</w:t>
            </w:r>
          </w:p>
        </w:tc>
      </w:tr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  <w:lang w:val="en-US"/>
              </w:rPr>
              <w:t>∆I</w:t>
            </w:r>
            <w:r w:rsidRPr="00657174">
              <w:rPr>
                <w:sz w:val="22"/>
                <w:vertAlign w:val="subscript"/>
              </w:rPr>
              <w:t>пр</w:t>
            </w:r>
            <w:r w:rsidRPr="00657174">
              <w:rPr>
                <w:sz w:val="22"/>
              </w:rPr>
              <w:t>, мА</w:t>
            </w: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1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1</w:t>
            </w:r>
          </w:p>
        </w:tc>
      </w:tr>
      <w:tr w:rsidR="00657174" w:rsidRPr="00657174" w:rsidTr="00657174">
        <w:trPr>
          <w:jc w:val="center"/>
        </w:trPr>
        <w:tc>
          <w:tcPr>
            <w:tcW w:w="2052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  <w:lang w:val="en-US"/>
              </w:rPr>
              <w:t>R</w:t>
            </w:r>
            <w:r w:rsidRPr="00657174">
              <w:rPr>
                <w:sz w:val="22"/>
                <w:vertAlign w:val="subscript"/>
              </w:rPr>
              <w:t>диф</w:t>
            </w:r>
            <w:r w:rsidRPr="00657174">
              <w:rPr>
                <w:sz w:val="22"/>
              </w:rPr>
              <w:t>, Ом</w:t>
            </w:r>
          </w:p>
        </w:tc>
        <w:tc>
          <w:tcPr>
            <w:tcW w:w="172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300</w:t>
            </w:r>
          </w:p>
        </w:tc>
        <w:tc>
          <w:tcPr>
            <w:tcW w:w="1615" w:type="dxa"/>
            <w:vAlign w:val="center"/>
          </w:tcPr>
          <w:p w:rsidR="00657174" w:rsidRPr="00657174" w:rsidRDefault="00657174" w:rsidP="00657174">
            <w:pPr>
              <w:pStyle w:val="a9"/>
              <w:rPr>
                <w:sz w:val="22"/>
              </w:rPr>
            </w:pPr>
            <w:r w:rsidRPr="00657174">
              <w:rPr>
                <w:sz w:val="22"/>
              </w:rPr>
              <w:t>280</w:t>
            </w:r>
          </w:p>
        </w:tc>
      </w:tr>
    </w:tbl>
    <w:p w:rsidR="00657174" w:rsidRDefault="00657174">
      <w:pPr>
        <w:ind w:firstLine="720"/>
        <w:rPr>
          <w:rFonts w:ascii="Arial" w:hAnsi="Arial"/>
          <w:sz w:val="28"/>
        </w:rPr>
      </w:pPr>
    </w:p>
    <w:p w:rsidR="009B32C7" w:rsidRPr="00676688" w:rsidRDefault="00A90266" w:rsidP="00676688">
      <w:pPr>
        <w:pStyle w:val="a9"/>
        <w:rPr>
          <w:sz w:val="22"/>
        </w:rPr>
      </w:pPr>
      <w:r w:rsidRPr="00676688">
        <w:rPr>
          <w:sz w:val="22"/>
        </w:rPr>
        <w:lastRenderedPageBreak/>
        <w:t xml:space="preserve">4.1.2. Расчет статического </w:t>
      </w:r>
      <w:r w:rsidRPr="00676688">
        <w:rPr>
          <w:sz w:val="22"/>
          <w:lang w:val="en-US"/>
        </w:rPr>
        <w:t>R</w:t>
      </w:r>
      <w:r w:rsidRPr="00676688">
        <w:rPr>
          <w:sz w:val="40"/>
          <w:vertAlign w:val="subscript"/>
        </w:rPr>
        <w:t>0</w:t>
      </w:r>
      <w:r w:rsidRPr="00676688">
        <w:rPr>
          <w:sz w:val="22"/>
        </w:rPr>
        <w:t xml:space="preserve"> и дифференциального сопротивления </w:t>
      </w:r>
      <w:r w:rsidRPr="00676688">
        <w:rPr>
          <w:sz w:val="22"/>
          <w:lang w:val="en-US"/>
        </w:rPr>
        <w:t>r</w:t>
      </w:r>
      <w:r w:rsidRPr="00676688">
        <w:rPr>
          <w:sz w:val="40"/>
          <w:vertAlign w:val="subscript"/>
        </w:rPr>
        <w:t>ст</w:t>
      </w:r>
      <w:r w:rsidRPr="00676688">
        <w:rPr>
          <w:sz w:val="22"/>
        </w:rPr>
        <w:t xml:space="preserve"> стабилитронов</w:t>
      </w:r>
    </w:p>
    <w:p w:rsidR="009B32C7" w:rsidRDefault="009B32C7">
      <w:pPr>
        <w:rPr>
          <w:rFonts w:ascii="Arial" w:hAnsi="Arial"/>
          <w:sz w:val="28"/>
        </w:rPr>
      </w:pPr>
    </w:p>
    <w:p w:rsidR="009B32C7" w:rsidRDefault="00A90266">
      <w:pPr>
        <w:rPr>
          <w:sz w:val="28"/>
        </w:rPr>
      </w:pPr>
      <w:r>
        <w:rPr>
          <w:rFonts w:ascii="Arial" w:hAnsi="Arial"/>
          <w:sz w:val="28"/>
        </w:rPr>
        <w:tab/>
      </w:r>
      <w:r w:rsidRPr="009B32C7">
        <w:rPr>
          <w:position w:val="-40"/>
        </w:rPr>
        <w:object w:dxaOrig="1560" w:dyaOrig="880">
          <v:shape id="_x0000_i1028" type="#_x0000_t75" style="width:78pt;height:44.25pt" o:ole="">
            <v:imagedata r:id="rId15" o:title=""/>
          </v:shape>
          <o:OLEObject Type="Embed" ProgID="Equation.2" ShapeID="_x0000_i1028" DrawAspect="Content" ObjectID="_1316588241" r:id="rId16"/>
        </w:object>
      </w:r>
      <w:r>
        <w:rPr>
          <w:sz w:val="28"/>
        </w:rPr>
        <w:t>;</w:t>
      </w:r>
      <w:r>
        <w:rPr>
          <w:sz w:val="28"/>
        </w:rPr>
        <w:tab/>
      </w:r>
      <w:r w:rsidRPr="009B32C7">
        <w:rPr>
          <w:position w:val="-34"/>
        </w:rPr>
        <w:object w:dxaOrig="1420" w:dyaOrig="780">
          <v:shape id="_x0000_i1029" type="#_x0000_t75" style="width:71.25pt;height:39pt" o:ole="">
            <v:imagedata r:id="rId17" o:title=""/>
          </v:shape>
          <o:OLEObject Type="Embed" ProgID="Equation.2" ShapeID="_x0000_i1029" DrawAspect="Content" ObjectID="_1316588242" r:id="rId18"/>
        </w:object>
      </w:r>
    </w:p>
    <w:p w:rsidR="009B32C7" w:rsidRDefault="009B32C7">
      <w:pPr>
        <w:rPr>
          <w:rFonts w:ascii="Arial" w:hAnsi="Arial"/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57"/>
        <w:gridCol w:w="1857"/>
      </w:tblGrid>
      <w:tr w:rsidR="009B32C7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9B32C7" w:rsidP="00676688">
            <w:pPr>
              <w:pStyle w:val="a9"/>
              <w:jc w:val="center"/>
              <w:rPr>
                <w:sz w:val="22"/>
              </w:rPr>
            </w:pP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7" w:rsidRPr="00676688" w:rsidRDefault="00A90266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t>КС 1</w:t>
            </w:r>
            <w:r w:rsidRPr="00676688">
              <w:rPr>
                <w:sz w:val="22"/>
                <w:lang w:val="en-US"/>
              </w:rPr>
              <w:t>39</w:t>
            </w:r>
            <w:r w:rsidRPr="00676688">
              <w:rPr>
                <w:sz w:val="22"/>
              </w:rPr>
              <w:t xml:space="preserve"> А</w:t>
            </w:r>
          </w:p>
        </w:tc>
      </w:tr>
      <w:tr w:rsidR="00657174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174" w:rsidRPr="00676688" w:rsidRDefault="00657174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t>U</w:t>
            </w:r>
            <w:r w:rsidRPr="00676688">
              <w:rPr>
                <w:sz w:val="22"/>
                <w:vertAlign w:val="subscript"/>
              </w:rPr>
              <w:t>ст ном</w:t>
            </w:r>
            <w:r w:rsidRPr="00676688">
              <w:rPr>
                <w:sz w:val="22"/>
              </w:rPr>
              <w:t>, В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174" w:rsidRPr="00657174" w:rsidRDefault="00657174" w:rsidP="003F2FFC">
            <w:pPr>
              <w:jc w:val="center"/>
              <w:rPr>
                <w:sz w:val="22"/>
                <w:szCs w:val="28"/>
              </w:rPr>
            </w:pPr>
            <w:r w:rsidRPr="00657174">
              <w:rPr>
                <w:sz w:val="22"/>
                <w:szCs w:val="28"/>
              </w:rPr>
              <w:t>0,2</w:t>
            </w:r>
          </w:p>
        </w:tc>
      </w:tr>
      <w:tr w:rsidR="00657174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174" w:rsidRPr="00676688" w:rsidRDefault="00657174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t>I</w:t>
            </w:r>
            <w:r w:rsidRPr="00676688">
              <w:rPr>
                <w:sz w:val="22"/>
                <w:vertAlign w:val="subscript"/>
              </w:rPr>
              <w:t>ст ном</w:t>
            </w:r>
            <w:r w:rsidRPr="00676688">
              <w:rPr>
                <w:sz w:val="22"/>
              </w:rPr>
              <w:t>, мА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174" w:rsidRPr="00657174" w:rsidRDefault="00657174" w:rsidP="003F2FFC">
            <w:pPr>
              <w:jc w:val="center"/>
              <w:rPr>
                <w:sz w:val="22"/>
                <w:szCs w:val="28"/>
              </w:rPr>
            </w:pPr>
            <w:r w:rsidRPr="00657174">
              <w:rPr>
                <w:sz w:val="22"/>
                <w:szCs w:val="28"/>
              </w:rPr>
              <w:t>6</w:t>
            </w:r>
          </w:p>
        </w:tc>
      </w:tr>
      <w:tr w:rsidR="00657174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174" w:rsidRPr="00676688" w:rsidRDefault="00657174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t>R</w:t>
            </w:r>
            <w:r w:rsidRPr="00676688">
              <w:rPr>
                <w:sz w:val="22"/>
                <w:vertAlign w:val="subscript"/>
              </w:rPr>
              <w:t>0</w:t>
            </w:r>
            <w:r w:rsidRPr="00676688">
              <w:rPr>
                <w:sz w:val="22"/>
              </w:rPr>
              <w:t>, Ом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174" w:rsidRPr="00657174" w:rsidRDefault="00657174" w:rsidP="003F2FFC">
            <w:pPr>
              <w:jc w:val="center"/>
              <w:rPr>
                <w:sz w:val="22"/>
                <w:szCs w:val="28"/>
              </w:rPr>
            </w:pPr>
            <w:r w:rsidRPr="00657174">
              <w:rPr>
                <w:sz w:val="22"/>
                <w:szCs w:val="28"/>
              </w:rPr>
              <w:t>113,3</w:t>
            </w:r>
          </w:p>
        </w:tc>
      </w:tr>
      <w:tr w:rsidR="00657174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174" w:rsidRPr="00676688" w:rsidRDefault="00657174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</w:rPr>
              <w:sym w:font="Symbol" w:char="F044"/>
            </w:r>
            <w:r w:rsidRPr="00676688">
              <w:rPr>
                <w:sz w:val="22"/>
                <w:lang w:val="en-US"/>
              </w:rPr>
              <w:t>U</w:t>
            </w:r>
            <w:r w:rsidRPr="00676688">
              <w:rPr>
                <w:sz w:val="22"/>
                <w:vertAlign w:val="subscript"/>
              </w:rPr>
              <w:t>ст</w:t>
            </w:r>
            <w:r w:rsidRPr="00676688">
              <w:rPr>
                <w:sz w:val="22"/>
              </w:rPr>
              <w:t>, В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174" w:rsidRPr="00657174" w:rsidRDefault="00657174" w:rsidP="003F2FFC">
            <w:pPr>
              <w:jc w:val="center"/>
              <w:rPr>
                <w:sz w:val="22"/>
                <w:szCs w:val="28"/>
              </w:rPr>
            </w:pPr>
            <w:r w:rsidRPr="00657174">
              <w:rPr>
                <w:sz w:val="22"/>
                <w:szCs w:val="28"/>
              </w:rPr>
              <w:t>0,2</w:t>
            </w:r>
          </w:p>
        </w:tc>
      </w:tr>
      <w:tr w:rsidR="00657174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174" w:rsidRPr="00676688" w:rsidRDefault="00657174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sym w:font="Symbol" w:char="F044"/>
            </w:r>
            <w:r w:rsidRPr="00676688">
              <w:rPr>
                <w:sz w:val="22"/>
                <w:lang w:val="en-US"/>
              </w:rPr>
              <w:t>I</w:t>
            </w:r>
            <w:r w:rsidRPr="00676688">
              <w:rPr>
                <w:sz w:val="22"/>
                <w:vertAlign w:val="subscript"/>
              </w:rPr>
              <w:t>ст</w:t>
            </w:r>
            <w:r w:rsidRPr="00676688">
              <w:rPr>
                <w:sz w:val="22"/>
              </w:rPr>
              <w:t>, мА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174" w:rsidRPr="00657174" w:rsidRDefault="00657174" w:rsidP="003F2FFC">
            <w:pPr>
              <w:jc w:val="center"/>
              <w:rPr>
                <w:sz w:val="22"/>
                <w:szCs w:val="28"/>
              </w:rPr>
            </w:pPr>
            <w:r w:rsidRPr="00657174">
              <w:rPr>
                <w:sz w:val="22"/>
                <w:szCs w:val="28"/>
              </w:rPr>
              <w:t>1</w:t>
            </w:r>
          </w:p>
        </w:tc>
      </w:tr>
      <w:tr w:rsidR="00657174" w:rsidTr="00657174">
        <w:trPr>
          <w:jc w:val="center"/>
        </w:trPr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174" w:rsidRPr="00676688" w:rsidRDefault="00657174" w:rsidP="00676688">
            <w:pPr>
              <w:pStyle w:val="a9"/>
              <w:jc w:val="center"/>
              <w:rPr>
                <w:sz w:val="22"/>
              </w:rPr>
            </w:pPr>
            <w:r w:rsidRPr="00676688">
              <w:rPr>
                <w:sz w:val="22"/>
                <w:lang w:val="en-US"/>
              </w:rPr>
              <w:t>r</w:t>
            </w:r>
            <w:r w:rsidRPr="00676688">
              <w:rPr>
                <w:sz w:val="22"/>
                <w:vertAlign w:val="subscript"/>
              </w:rPr>
              <w:t>ст</w:t>
            </w:r>
            <w:r w:rsidRPr="00676688">
              <w:rPr>
                <w:sz w:val="22"/>
              </w:rPr>
              <w:t>, Ом</w:t>
            </w:r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7174" w:rsidRPr="00657174" w:rsidRDefault="00657174" w:rsidP="003F2FFC">
            <w:pPr>
              <w:jc w:val="center"/>
              <w:rPr>
                <w:sz w:val="22"/>
                <w:szCs w:val="28"/>
              </w:rPr>
            </w:pPr>
            <w:r w:rsidRPr="00657174">
              <w:rPr>
                <w:sz w:val="22"/>
                <w:szCs w:val="28"/>
              </w:rPr>
              <w:t>200</w:t>
            </w:r>
          </w:p>
        </w:tc>
      </w:tr>
    </w:tbl>
    <w:p w:rsidR="005A3D73" w:rsidRDefault="005A3D73" w:rsidP="005A3D73">
      <w:pPr>
        <w:pStyle w:val="a9"/>
        <w:rPr>
          <w:sz w:val="22"/>
        </w:rPr>
      </w:pPr>
    </w:p>
    <w:p w:rsidR="005A3D73" w:rsidRPr="005A3D73" w:rsidRDefault="005A3D73" w:rsidP="005A3D73">
      <w:pPr>
        <w:pStyle w:val="a9"/>
        <w:rPr>
          <w:sz w:val="22"/>
        </w:rPr>
      </w:pPr>
      <w:r w:rsidRPr="005A3D73">
        <w:rPr>
          <w:sz w:val="22"/>
        </w:rPr>
        <w:t xml:space="preserve">4.1.3 Расчет сопротивления </w:t>
      </w:r>
      <w:r w:rsidRPr="005A3D73">
        <w:rPr>
          <w:sz w:val="22"/>
          <w:lang w:val="en-US"/>
        </w:rPr>
        <w:t>R</w:t>
      </w:r>
      <w:r w:rsidRPr="005A3D73">
        <w:rPr>
          <w:sz w:val="22"/>
          <w:vertAlign w:val="subscript"/>
        </w:rPr>
        <w:t>0</w:t>
      </w:r>
      <w:r w:rsidRPr="005A3D73">
        <w:rPr>
          <w:sz w:val="22"/>
        </w:rPr>
        <w:t xml:space="preserve"> (статического) и r</w:t>
      </w:r>
      <w:r w:rsidRPr="005A3D73">
        <w:rPr>
          <w:sz w:val="22"/>
          <w:vertAlign w:val="subscript"/>
        </w:rPr>
        <w:t>ст</w:t>
      </w:r>
      <w:r w:rsidRPr="005A3D73">
        <w:rPr>
          <w:sz w:val="22"/>
        </w:rPr>
        <w:t xml:space="preserve"> (дифференциального) стабилитрона.</w:t>
      </w:r>
    </w:p>
    <w:p w:rsidR="005A3D73" w:rsidRPr="005A3D73" w:rsidRDefault="005A3D73" w:rsidP="005A3D73">
      <w:pPr>
        <w:pStyle w:val="a9"/>
        <w:rPr>
          <w:sz w:val="18"/>
          <w:szCs w:val="16"/>
        </w:rPr>
      </w:pPr>
    </w:p>
    <w:tbl>
      <w:tblPr>
        <w:tblStyle w:val="aa"/>
        <w:tblW w:w="5000" w:type="pct"/>
        <w:jc w:val="center"/>
        <w:tblLook w:val="01E0"/>
      </w:tblPr>
      <w:tblGrid>
        <w:gridCol w:w="1535"/>
        <w:gridCol w:w="1581"/>
        <w:gridCol w:w="1495"/>
        <w:gridCol w:w="1283"/>
        <w:gridCol w:w="1361"/>
        <w:gridCol w:w="1244"/>
        <w:gridCol w:w="1072"/>
      </w:tblGrid>
      <w:tr w:rsidR="005A3D73" w:rsidRPr="005A3D73" w:rsidTr="005A3D73">
        <w:trPr>
          <w:jc w:val="center"/>
        </w:trPr>
        <w:tc>
          <w:tcPr>
            <w:tcW w:w="802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</w:p>
        </w:tc>
        <w:tc>
          <w:tcPr>
            <w:tcW w:w="826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U</w:t>
            </w:r>
            <w:r w:rsidRPr="005A3D73">
              <w:rPr>
                <w:sz w:val="22"/>
                <w:vertAlign w:val="subscript"/>
              </w:rPr>
              <w:t>ст ном</w:t>
            </w:r>
            <w:r w:rsidRPr="005A3D73">
              <w:rPr>
                <w:sz w:val="22"/>
              </w:rPr>
              <w:t>, В</w:t>
            </w:r>
          </w:p>
        </w:tc>
        <w:tc>
          <w:tcPr>
            <w:tcW w:w="781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I</w:t>
            </w:r>
            <w:r w:rsidRPr="005A3D73">
              <w:rPr>
                <w:sz w:val="22"/>
                <w:vertAlign w:val="subscript"/>
              </w:rPr>
              <w:t>ст</w:t>
            </w:r>
            <w:r w:rsidRPr="005A3D73">
              <w:rPr>
                <w:sz w:val="22"/>
              </w:rPr>
              <w:t xml:space="preserve"> </w:t>
            </w:r>
            <w:r w:rsidRPr="005A3D73">
              <w:rPr>
                <w:sz w:val="22"/>
                <w:vertAlign w:val="subscript"/>
              </w:rPr>
              <w:t>ном</w:t>
            </w:r>
            <w:r w:rsidRPr="005A3D73">
              <w:rPr>
                <w:sz w:val="22"/>
              </w:rPr>
              <w:t>, А</w:t>
            </w:r>
          </w:p>
        </w:tc>
        <w:tc>
          <w:tcPr>
            <w:tcW w:w="670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R</w:t>
            </w:r>
            <w:r w:rsidRPr="005A3D73">
              <w:rPr>
                <w:sz w:val="22"/>
                <w:vertAlign w:val="subscript"/>
                <w:lang w:val="en-US"/>
              </w:rPr>
              <w:t>0</w:t>
            </w:r>
            <w:r w:rsidRPr="005A3D73">
              <w:rPr>
                <w:sz w:val="22"/>
              </w:rPr>
              <w:t>, Ом</w:t>
            </w:r>
          </w:p>
        </w:tc>
        <w:tc>
          <w:tcPr>
            <w:tcW w:w="711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∆U</w:t>
            </w:r>
            <w:r w:rsidRPr="005A3D73">
              <w:rPr>
                <w:sz w:val="22"/>
                <w:vertAlign w:val="subscript"/>
              </w:rPr>
              <w:t>ст</w:t>
            </w:r>
            <w:r w:rsidRPr="005A3D73">
              <w:rPr>
                <w:sz w:val="22"/>
              </w:rPr>
              <w:t>, В</w:t>
            </w:r>
          </w:p>
        </w:tc>
        <w:tc>
          <w:tcPr>
            <w:tcW w:w="650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∆I</w:t>
            </w:r>
            <w:r w:rsidRPr="005A3D73">
              <w:rPr>
                <w:sz w:val="22"/>
                <w:vertAlign w:val="subscript"/>
              </w:rPr>
              <w:t>ст</w:t>
            </w:r>
            <w:r w:rsidRPr="005A3D73">
              <w:rPr>
                <w:sz w:val="22"/>
              </w:rPr>
              <w:t>, А</w:t>
            </w:r>
          </w:p>
        </w:tc>
        <w:tc>
          <w:tcPr>
            <w:tcW w:w="560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r</w:t>
            </w:r>
            <w:r w:rsidRPr="005A3D73">
              <w:rPr>
                <w:sz w:val="22"/>
                <w:vertAlign w:val="subscript"/>
              </w:rPr>
              <w:t>ст</w:t>
            </w:r>
            <w:r w:rsidRPr="005A3D73">
              <w:rPr>
                <w:sz w:val="22"/>
              </w:rPr>
              <w:t>, А</w:t>
            </w:r>
          </w:p>
        </w:tc>
      </w:tr>
      <w:tr w:rsidR="005A3D73" w:rsidRPr="005A3D73" w:rsidTr="005A3D73">
        <w:trPr>
          <w:jc w:val="center"/>
        </w:trPr>
        <w:tc>
          <w:tcPr>
            <w:tcW w:w="802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КС139А</w:t>
            </w:r>
          </w:p>
        </w:tc>
        <w:tc>
          <w:tcPr>
            <w:tcW w:w="826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1,9</w:t>
            </w:r>
          </w:p>
        </w:tc>
        <w:tc>
          <w:tcPr>
            <w:tcW w:w="781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6</w:t>
            </w:r>
          </w:p>
        </w:tc>
        <w:tc>
          <w:tcPr>
            <w:tcW w:w="670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316,7</w:t>
            </w:r>
          </w:p>
        </w:tc>
        <w:tc>
          <w:tcPr>
            <w:tcW w:w="711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2,09</w:t>
            </w:r>
          </w:p>
        </w:tc>
        <w:tc>
          <w:tcPr>
            <w:tcW w:w="650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1</w:t>
            </w:r>
          </w:p>
        </w:tc>
        <w:tc>
          <w:tcPr>
            <w:tcW w:w="560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209,0</w:t>
            </w:r>
          </w:p>
        </w:tc>
      </w:tr>
    </w:tbl>
    <w:p w:rsidR="005A3D73" w:rsidRPr="005A3D73" w:rsidRDefault="005A3D73" w:rsidP="005A3D73">
      <w:pPr>
        <w:pStyle w:val="a9"/>
        <w:rPr>
          <w:sz w:val="22"/>
        </w:rPr>
      </w:pPr>
    </w:p>
    <w:p w:rsidR="005A3D73" w:rsidRDefault="005A3D73" w:rsidP="005A3D73">
      <w:pPr>
        <w:pStyle w:val="a9"/>
        <w:rPr>
          <w:sz w:val="22"/>
        </w:rPr>
      </w:pPr>
      <w:r w:rsidRPr="005A3D73">
        <w:rPr>
          <w:sz w:val="22"/>
        </w:rPr>
        <w:t xml:space="preserve">4.1.4Теоретическая ВАХ диода при </w:t>
      </w:r>
      <w:r w:rsidRPr="005A3D73">
        <w:rPr>
          <w:sz w:val="22"/>
          <w:lang w:val="en-US"/>
        </w:rPr>
        <w:t>I</w:t>
      </w:r>
      <w:r w:rsidRPr="005A3D73">
        <w:rPr>
          <w:sz w:val="22"/>
          <w:vertAlign w:val="subscript"/>
        </w:rPr>
        <w:t>0</w:t>
      </w:r>
      <w:r w:rsidRPr="005A3D73">
        <w:rPr>
          <w:sz w:val="22"/>
        </w:rPr>
        <w:t xml:space="preserve"> = 0,01 мкА и </w:t>
      </w:r>
      <w:r w:rsidRPr="005A3D73">
        <w:rPr>
          <w:sz w:val="22"/>
          <w:lang w:val="en-US"/>
        </w:rPr>
        <w:t>U</w:t>
      </w:r>
      <w:r w:rsidRPr="005A3D73">
        <w:rPr>
          <w:sz w:val="22"/>
          <w:vertAlign w:val="subscript"/>
        </w:rPr>
        <w:t>т</w:t>
      </w:r>
      <w:r w:rsidRPr="005A3D73">
        <w:rPr>
          <w:sz w:val="22"/>
        </w:rPr>
        <w:t xml:space="preserve"> = 0,026 В.</w:t>
      </w:r>
    </w:p>
    <w:p w:rsidR="005A3D73" w:rsidRPr="005A3D73" w:rsidRDefault="005A3D73" w:rsidP="005A3D73">
      <w:pPr>
        <w:pStyle w:val="a9"/>
        <w:rPr>
          <w:sz w:val="22"/>
        </w:rPr>
      </w:pPr>
    </w:p>
    <w:tbl>
      <w:tblPr>
        <w:tblStyle w:val="aa"/>
        <w:tblW w:w="5000" w:type="pct"/>
        <w:jc w:val="center"/>
        <w:tblLook w:val="01E0"/>
      </w:tblPr>
      <w:tblGrid>
        <w:gridCol w:w="1050"/>
        <w:gridCol w:w="1203"/>
        <w:gridCol w:w="1202"/>
        <w:gridCol w:w="1202"/>
        <w:gridCol w:w="450"/>
        <w:gridCol w:w="1072"/>
        <w:gridCol w:w="1072"/>
        <w:gridCol w:w="1072"/>
        <w:gridCol w:w="1248"/>
      </w:tblGrid>
      <w:tr w:rsidR="005A3D73" w:rsidRPr="005A3D73" w:rsidTr="005A3D73">
        <w:trPr>
          <w:jc w:val="center"/>
        </w:trPr>
        <w:tc>
          <w:tcPr>
            <w:tcW w:w="54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>U</w:t>
            </w:r>
            <w:r w:rsidRPr="005A3D73">
              <w:rPr>
                <w:sz w:val="22"/>
              </w:rPr>
              <w:t>, В</w:t>
            </w:r>
          </w:p>
        </w:tc>
        <w:tc>
          <w:tcPr>
            <w:tcW w:w="62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-0,4</w:t>
            </w:r>
          </w:p>
        </w:tc>
        <w:tc>
          <w:tcPr>
            <w:tcW w:w="62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-0,3</w:t>
            </w:r>
          </w:p>
        </w:tc>
        <w:tc>
          <w:tcPr>
            <w:tcW w:w="62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-0,2</w:t>
            </w:r>
          </w:p>
        </w:tc>
        <w:tc>
          <w:tcPr>
            <w:tcW w:w="235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</w:t>
            </w:r>
          </w:p>
        </w:tc>
        <w:tc>
          <w:tcPr>
            <w:tcW w:w="560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0,2</w:t>
            </w:r>
          </w:p>
        </w:tc>
        <w:tc>
          <w:tcPr>
            <w:tcW w:w="560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0,3</w:t>
            </w:r>
          </w:p>
        </w:tc>
        <w:tc>
          <w:tcPr>
            <w:tcW w:w="560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0,4</w:t>
            </w:r>
          </w:p>
        </w:tc>
        <w:tc>
          <w:tcPr>
            <w:tcW w:w="652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0,5</w:t>
            </w:r>
          </w:p>
        </w:tc>
      </w:tr>
      <w:tr w:rsidR="005A3D73" w:rsidRPr="005A3D73" w:rsidTr="005A3D73">
        <w:trPr>
          <w:jc w:val="center"/>
        </w:trPr>
        <w:tc>
          <w:tcPr>
            <w:tcW w:w="54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  <w:lang w:val="en-US"/>
              </w:rPr>
              <w:t xml:space="preserve">I, </w:t>
            </w:r>
            <w:r w:rsidRPr="005A3D73">
              <w:rPr>
                <w:sz w:val="22"/>
              </w:rPr>
              <w:t>мА</w:t>
            </w:r>
          </w:p>
        </w:tc>
        <w:tc>
          <w:tcPr>
            <w:tcW w:w="62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-1∙10</w:t>
            </w:r>
            <w:r w:rsidRPr="005A3D73">
              <w:rPr>
                <w:sz w:val="22"/>
                <w:vertAlign w:val="superscript"/>
              </w:rPr>
              <w:t>-8</w:t>
            </w:r>
          </w:p>
        </w:tc>
        <w:tc>
          <w:tcPr>
            <w:tcW w:w="62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-9∙10</w:t>
            </w:r>
            <w:r w:rsidRPr="005A3D73">
              <w:rPr>
                <w:sz w:val="22"/>
                <w:vertAlign w:val="superscript"/>
              </w:rPr>
              <w:t>-9</w:t>
            </w:r>
          </w:p>
        </w:tc>
        <w:tc>
          <w:tcPr>
            <w:tcW w:w="628" w:type="pct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-9∙10</w:t>
            </w:r>
            <w:r w:rsidRPr="005A3D73">
              <w:rPr>
                <w:sz w:val="22"/>
                <w:vertAlign w:val="superscript"/>
              </w:rPr>
              <w:t>-9</w:t>
            </w:r>
          </w:p>
        </w:tc>
        <w:tc>
          <w:tcPr>
            <w:tcW w:w="235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</w:t>
            </w:r>
          </w:p>
        </w:tc>
        <w:tc>
          <w:tcPr>
            <w:tcW w:w="560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0,022</w:t>
            </w:r>
          </w:p>
        </w:tc>
        <w:tc>
          <w:tcPr>
            <w:tcW w:w="560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1,026</w:t>
            </w:r>
          </w:p>
        </w:tc>
        <w:tc>
          <w:tcPr>
            <w:tcW w:w="560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48,02</w:t>
            </w:r>
          </w:p>
        </w:tc>
        <w:tc>
          <w:tcPr>
            <w:tcW w:w="652" w:type="pct"/>
            <w:vAlign w:val="center"/>
          </w:tcPr>
          <w:p w:rsidR="005A3D73" w:rsidRPr="005A3D73" w:rsidRDefault="005A3D73" w:rsidP="005A3D73">
            <w:pPr>
              <w:pStyle w:val="a9"/>
              <w:rPr>
                <w:sz w:val="22"/>
              </w:rPr>
            </w:pPr>
            <w:r w:rsidRPr="005A3D73">
              <w:rPr>
                <w:sz w:val="22"/>
              </w:rPr>
              <w:t>2248,1</w:t>
            </w:r>
          </w:p>
        </w:tc>
      </w:tr>
    </w:tbl>
    <w:p w:rsidR="005A3D73" w:rsidRDefault="005A3D73" w:rsidP="005A3D73">
      <w:pPr>
        <w:rPr>
          <w:sz w:val="28"/>
          <w:szCs w:val="28"/>
        </w:rPr>
      </w:pPr>
    </w:p>
    <w:p w:rsidR="005A3D73" w:rsidRPr="00286267" w:rsidRDefault="005A3D73" w:rsidP="005A3D73">
      <w:pPr>
        <w:jc w:val="both"/>
        <w:rPr>
          <w:sz w:val="28"/>
          <w:szCs w:val="28"/>
        </w:rPr>
      </w:pPr>
      <w:r w:rsidRPr="00286267">
        <w:rPr>
          <w:noProof/>
          <w:sz w:val="28"/>
          <w:szCs w:val="28"/>
        </w:rPr>
        <w:pict>
          <v:line id="_x0000_s1046" style="position:absolute;left:0;text-align:left;flip:y;z-index:251660288" from="224.65pt,9.8pt" to="224.65pt,179.15pt" o:allowincell="f">
            <v:stroke startarrow="block" endarrow="block"/>
          </v:line>
        </w:pict>
      </w:r>
      <w:r w:rsidRPr="0028626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35.95pt;margin-top:9.8pt;width:43.8pt;height:13.9pt;z-index:251662336" o:allowincell="f" filled="f" stroked="f">
            <v:textbox style="mso-next-textbox:#_x0000_s1048" inset="0,0,,0">
              <w:txbxContent>
                <w:p w:rsidR="005A3D73" w:rsidRPr="00DC4E1B" w:rsidRDefault="005A3D73" w:rsidP="005A3D73">
                  <w:pPr>
                    <w:rPr>
                      <w:sz w:val="24"/>
                    </w:rPr>
                  </w:pPr>
                  <w:r>
                    <w:rPr>
                      <w:sz w:val="24"/>
                      <w:lang w:val="en-US"/>
                    </w:rPr>
                    <w:t>I</w:t>
                  </w:r>
                  <w:r>
                    <w:rPr>
                      <w:sz w:val="12"/>
                      <w:lang w:val="en-US"/>
                    </w:rPr>
                    <w:t>пр</w:t>
                  </w:r>
                  <w:r>
                    <w:rPr>
                      <w:sz w:val="24"/>
                      <w:lang w:val="en-US"/>
                    </w:rPr>
                    <w:t xml:space="preserve">, </w:t>
                  </w:r>
                  <w:r>
                    <w:rPr>
                      <w:sz w:val="24"/>
                    </w:rPr>
                    <w:t>мА</w:t>
                  </w:r>
                </w:p>
              </w:txbxContent>
            </v:textbox>
          </v:shape>
        </w:pict>
      </w:r>
      <w:r w:rsidRPr="00286267">
        <w:rPr>
          <w:sz w:val="28"/>
          <w:szCs w:val="28"/>
        </w:rPr>
        <w:t xml:space="preserve">                                      </w:t>
      </w:r>
    </w:p>
    <w:p w:rsidR="005A3D73" w:rsidRPr="00286267" w:rsidRDefault="005A3D73" w:rsidP="005A3D73">
      <w:pPr>
        <w:jc w:val="both"/>
        <w:rPr>
          <w:sz w:val="28"/>
          <w:szCs w:val="28"/>
        </w:rPr>
      </w:pPr>
    </w:p>
    <w:p w:rsidR="005A3D73" w:rsidRPr="00286267" w:rsidRDefault="005A3D73" w:rsidP="005A3D73">
      <w:pPr>
        <w:jc w:val="both"/>
        <w:rPr>
          <w:sz w:val="28"/>
          <w:szCs w:val="28"/>
        </w:rPr>
      </w:pPr>
      <w:r w:rsidRPr="00286267">
        <w:rPr>
          <w:noProof/>
          <w:sz w:val="28"/>
          <w:szCs w:val="28"/>
        </w:rPr>
        <w:pict>
          <v:shape id="_x0000_s1052" style="position:absolute;left:0;text-align:left;margin-left:224.65pt;margin-top:5.7pt;width:73.45pt;height:101.7pt;z-index:251666432;mso-position-horizontal:absolute;mso-position-horizontal-relative:text;mso-position-vertical:absolute;mso-position-vertical-relative:text" coordsize="1620,1900" path="m,1900v336,-17,673,-33,900,-70c1127,1793,1257,1753,1360,1680v103,-73,122,-99,160,-290c1558,1199,1573,762,1590,530,1607,298,1613,149,1620,e" filled="f" strokeweight="1.5pt">
            <v:path arrowok="t"/>
          </v:shape>
        </w:pict>
      </w:r>
    </w:p>
    <w:p w:rsidR="005A3D73" w:rsidRPr="00286267" w:rsidRDefault="005A3D73" w:rsidP="005A3D73">
      <w:pPr>
        <w:jc w:val="both"/>
        <w:rPr>
          <w:sz w:val="28"/>
          <w:szCs w:val="28"/>
        </w:rPr>
      </w:pPr>
    </w:p>
    <w:p w:rsidR="005A3D73" w:rsidRPr="00286267" w:rsidRDefault="005A3D73" w:rsidP="005A3D73">
      <w:pPr>
        <w:jc w:val="both"/>
        <w:rPr>
          <w:sz w:val="28"/>
          <w:szCs w:val="28"/>
        </w:rPr>
      </w:pPr>
      <w:r w:rsidRPr="00286267">
        <w:rPr>
          <w:noProof/>
          <w:sz w:val="28"/>
          <w:szCs w:val="28"/>
        </w:rPr>
        <w:pict>
          <v:shape id="_x0000_s1055" type="#_x0000_t202" style="position:absolute;left:0;text-align:left;margin-left:235.95pt;margin-top:5.45pt;width:11.3pt;height:11.3pt;z-index:251669504" o:allowincell="f" filled="f" stroked="f">
            <v:textbox inset="0,0,0,0">
              <w:txbxContent>
                <w:p w:rsidR="005A3D73" w:rsidRDefault="005A3D73" w:rsidP="005A3D73">
                  <w:r>
                    <w:t>5</w:t>
                  </w:r>
                </w:p>
              </w:txbxContent>
            </v:textbox>
          </v:shape>
        </w:pict>
      </w:r>
      <w:r w:rsidRPr="00286267">
        <w:rPr>
          <w:noProof/>
          <w:sz w:val="28"/>
          <w:szCs w:val="28"/>
        </w:rPr>
        <w:pict>
          <v:line id="_x0000_s1053" style="position:absolute;left:0;text-align:left;rotation:90;z-index:251667456" from="227.5pt,8.25pt" to="227.5pt,13.9pt" o:allowincell="f"/>
        </w:pict>
      </w:r>
    </w:p>
    <w:p w:rsidR="005A3D73" w:rsidRPr="00286267" w:rsidRDefault="005A3D73" w:rsidP="005A3D73">
      <w:pPr>
        <w:jc w:val="both"/>
        <w:rPr>
          <w:sz w:val="28"/>
          <w:szCs w:val="28"/>
        </w:rPr>
      </w:pPr>
    </w:p>
    <w:p w:rsidR="005A3D73" w:rsidRPr="00286267" w:rsidRDefault="005A3D73" w:rsidP="005A3D73">
      <w:pPr>
        <w:jc w:val="both"/>
        <w:rPr>
          <w:sz w:val="28"/>
          <w:szCs w:val="28"/>
        </w:rPr>
      </w:pPr>
    </w:p>
    <w:p w:rsidR="005A3D73" w:rsidRPr="00286267" w:rsidRDefault="005A3D73" w:rsidP="005A3D73">
      <w:pPr>
        <w:jc w:val="both"/>
        <w:rPr>
          <w:sz w:val="28"/>
          <w:szCs w:val="28"/>
        </w:rPr>
      </w:pPr>
      <w:r w:rsidRPr="00286267">
        <w:rPr>
          <w:noProof/>
          <w:sz w:val="28"/>
          <w:szCs w:val="28"/>
        </w:rPr>
        <w:pict>
          <v:shape id="_x0000_s1051" type="#_x0000_t202" style="position:absolute;left:0;text-align:left;margin-left:303.75pt;margin-top:9.95pt;width:33.9pt;height:11.3pt;z-index:251665408" filled="f" stroked="f">
            <v:textbox style="mso-next-textbox:#_x0000_s1051" inset="0,0,0,0">
              <w:txbxContent>
                <w:p w:rsidR="005A3D73" w:rsidRDefault="005A3D73" w:rsidP="005A3D73">
                  <w:pPr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  <w:lang w:val="en-US"/>
                    </w:rPr>
                    <w:t>U</w:t>
                  </w:r>
                  <w:r>
                    <w:rPr>
                      <w:sz w:val="12"/>
                    </w:rPr>
                    <w:t>пр</w:t>
                  </w:r>
                  <w:r>
                    <w:rPr>
                      <w:sz w:val="24"/>
                      <w:lang w:val="en-US"/>
                    </w:rPr>
                    <w:t>, B</w:t>
                  </w:r>
                </w:p>
              </w:txbxContent>
            </v:textbox>
          </v:shape>
        </w:pict>
      </w:r>
      <w:r w:rsidRPr="00286267">
        <w:rPr>
          <w:noProof/>
          <w:sz w:val="28"/>
          <w:szCs w:val="28"/>
        </w:rPr>
        <w:pict>
          <v:shape id="_x0000_s1049" type="#_x0000_t202" style="position:absolute;left:0;text-align:left;margin-left:128.6pt;margin-top:9.95pt;width:43.8pt;height:13.9pt;z-index:251663360" filled="f" stroked="f">
            <v:textbox style="mso-next-textbox:#_x0000_s1049" inset="0,0,,0">
              <w:txbxContent>
                <w:p w:rsidR="005A3D73" w:rsidRDefault="005A3D73" w:rsidP="005A3D73">
                  <w:pPr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  <w:lang w:val="en-US"/>
                    </w:rPr>
                    <w:t>U</w:t>
                  </w:r>
                  <w:r>
                    <w:rPr>
                      <w:sz w:val="12"/>
                    </w:rPr>
                    <w:t>обр</w:t>
                  </w:r>
                  <w:r>
                    <w:rPr>
                      <w:sz w:val="24"/>
                      <w:lang w:val="en-US"/>
                    </w:rPr>
                    <w:t>,</w:t>
                  </w:r>
                  <w:r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  <w:lang w:val="en-US"/>
                    </w:rPr>
                    <w:t>B</w:t>
                  </w:r>
                </w:p>
              </w:txbxContent>
            </v:textbox>
          </v:shape>
        </w:pict>
      </w:r>
    </w:p>
    <w:p w:rsidR="005A3D73" w:rsidRPr="00286267" w:rsidRDefault="005A3D73" w:rsidP="005A3D73">
      <w:pPr>
        <w:jc w:val="both"/>
        <w:rPr>
          <w:sz w:val="28"/>
          <w:szCs w:val="28"/>
        </w:rPr>
      </w:pPr>
      <w:r w:rsidRPr="00286267">
        <w:rPr>
          <w:noProof/>
          <w:sz w:val="28"/>
          <w:szCs w:val="28"/>
        </w:rPr>
        <w:pict>
          <v:line id="_x0000_s1054" style="position:absolute;left:0;text-align:left;flip:y;z-index:251668480" from="303.75pt,12.4pt" to="303.75pt,16.45pt" o:allowincell="f"/>
        </w:pict>
      </w:r>
      <w:r w:rsidRPr="00286267">
        <w:rPr>
          <w:noProof/>
          <w:sz w:val="28"/>
          <w:szCs w:val="28"/>
        </w:rPr>
        <w:pict>
          <v:shape id="_x0000_s1057" style="position:absolute;left:0;text-align:left;margin-left:139.9pt;margin-top:10.8pt;width:84.75pt;height:5.65pt;rotation:180;flip:x y;z-index:251671552;mso-position-horizontal:absolute;mso-position-horizontal-relative:text;mso-position-vertical:absolute;mso-position-vertical-relative:text" coordsize="2070,180" path="m2070,v-38,40,-75,80,-420,110c1305,140,275,167,,180e" filled="f" strokeweight="1.5pt">
            <v:path arrowok="t"/>
          </v:shape>
        </w:pict>
      </w:r>
      <w:r w:rsidRPr="00286267">
        <w:rPr>
          <w:noProof/>
          <w:sz w:val="28"/>
          <w:szCs w:val="28"/>
        </w:rPr>
        <w:pict>
          <v:line id="_x0000_s1047" style="position:absolute;left:0;text-align:left;z-index:251661312" from="122.95pt,12.4pt" to="337.65pt,12.4pt" o:allowincell="f">
            <v:stroke startarrow="block" endarrow="block"/>
          </v:line>
        </w:pict>
      </w:r>
    </w:p>
    <w:p w:rsidR="005A3D73" w:rsidRPr="00286267" w:rsidRDefault="005A3D73" w:rsidP="005A3D73">
      <w:pPr>
        <w:jc w:val="both"/>
        <w:rPr>
          <w:sz w:val="28"/>
          <w:szCs w:val="28"/>
        </w:rPr>
      </w:pPr>
      <w:r w:rsidRPr="00286267">
        <w:rPr>
          <w:noProof/>
          <w:sz w:val="28"/>
          <w:szCs w:val="28"/>
        </w:rPr>
        <w:pict>
          <v:shape id="_x0000_s1050" type="#_x0000_t202" style="position:absolute;left:0;text-align:left;margin-left:230.3pt;margin-top:11.65pt;width:50.85pt;height:13.85pt;z-index:251664384" filled="f" stroked="f">
            <v:textbox style="mso-next-textbox:#_x0000_s1050" inset="0,0,,0">
              <w:txbxContent>
                <w:p w:rsidR="005A3D73" w:rsidRDefault="005A3D73" w:rsidP="005A3D73">
                  <w:pPr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  <w:lang w:val="en-US"/>
                    </w:rPr>
                    <w:t>I</w:t>
                  </w:r>
                  <w:r>
                    <w:rPr>
                      <w:sz w:val="12"/>
                    </w:rPr>
                    <w:t>обр</w:t>
                  </w:r>
                  <w:r>
                    <w:rPr>
                      <w:sz w:val="24"/>
                      <w:lang w:val="en-US"/>
                    </w:rPr>
                    <w:t xml:space="preserve">, </w:t>
                  </w:r>
                  <w:r>
                    <w:rPr>
                      <w:sz w:val="24"/>
                    </w:rPr>
                    <w:t>мкА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9" type="#_x0000_t202" style="position:absolute;left:0;text-align:left;margin-left:235.95pt;margin-top:.35pt;width:33.9pt;height:11.3pt;z-index:251673600" filled="f" stroked="f">
            <v:textbox inset="0,0,0,0">
              <w:txbxContent>
                <w:p w:rsidR="005A3D73" w:rsidRDefault="005A3D73" w:rsidP="005A3D73">
                  <w:r>
                    <w:t>-0,01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_x0000_s1058" style="position:absolute;left:0;text-align:left;rotation:90;z-index:251672576" from="227.5pt,3.15pt" to="227.5pt,8.8pt"/>
        </w:pict>
      </w:r>
      <w:r w:rsidRPr="00286267">
        <w:rPr>
          <w:noProof/>
          <w:sz w:val="28"/>
          <w:szCs w:val="28"/>
        </w:rPr>
        <w:pict>
          <v:shape id="_x0000_s1056" type="#_x0000_t202" style="position:absolute;left:0;text-align:left;margin-left:298.1pt;margin-top:4.25pt;width:16.95pt;height:11.3pt;z-index:251670528" o:allowincell="f" filled="f" stroked="f">
            <v:textbox inset="0,0,0,0">
              <w:txbxContent>
                <w:p w:rsidR="005A3D73" w:rsidRPr="00C2063D" w:rsidRDefault="005A3D73" w:rsidP="005A3D73">
                  <w:r>
                    <w:t>0,6</w:t>
                  </w:r>
                </w:p>
              </w:txbxContent>
            </v:textbox>
          </v:shape>
        </w:pict>
      </w:r>
    </w:p>
    <w:p w:rsidR="005A3D73" w:rsidRPr="00286267" w:rsidRDefault="005A3D73" w:rsidP="005A3D73">
      <w:pPr>
        <w:jc w:val="both"/>
        <w:rPr>
          <w:sz w:val="28"/>
          <w:szCs w:val="28"/>
        </w:rPr>
      </w:pPr>
    </w:p>
    <w:p w:rsidR="005A3D73" w:rsidRDefault="005A3D73">
      <w:pPr>
        <w:ind w:firstLine="720"/>
        <w:rPr>
          <w:rFonts w:ascii="Arial" w:hAnsi="Arial"/>
          <w:sz w:val="28"/>
        </w:rPr>
      </w:pPr>
    </w:p>
    <w:p w:rsidR="009B32C7" w:rsidRPr="005A3D73" w:rsidRDefault="00A90266" w:rsidP="005A3D73">
      <w:pPr>
        <w:ind w:firstLine="720"/>
        <w:jc w:val="center"/>
        <w:rPr>
          <w:rFonts w:ascii="Arial" w:hAnsi="Arial"/>
          <w:sz w:val="24"/>
        </w:rPr>
      </w:pPr>
      <w:r w:rsidRPr="005A3D73">
        <w:rPr>
          <w:rFonts w:ascii="Arial" w:hAnsi="Arial"/>
          <w:sz w:val="24"/>
        </w:rPr>
        <w:t xml:space="preserve">4.2. Теоретическая ВАХ диода при </w:t>
      </w:r>
      <w:r w:rsidRPr="005A3D73">
        <w:rPr>
          <w:rFonts w:ascii="Arial" w:hAnsi="Arial"/>
          <w:sz w:val="24"/>
          <w:lang w:val="en-US"/>
        </w:rPr>
        <w:t>I</w:t>
      </w:r>
      <w:r w:rsidRPr="005A3D73">
        <w:rPr>
          <w:rFonts w:ascii="Arial" w:hAnsi="Arial"/>
          <w:sz w:val="32"/>
          <w:vertAlign w:val="subscript"/>
        </w:rPr>
        <w:t>0</w:t>
      </w:r>
      <w:r w:rsidRPr="005A3D73">
        <w:rPr>
          <w:rFonts w:ascii="Arial" w:hAnsi="Arial"/>
          <w:sz w:val="24"/>
        </w:rPr>
        <w:t xml:space="preserve"> = 0,01 мкА и </w:t>
      </w:r>
      <w:r w:rsidRPr="005A3D73">
        <w:rPr>
          <w:rFonts w:ascii="Arial" w:hAnsi="Arial"/>
          <w:sz w:val="24"/>
          <w:lang w:val="en-US"/>
        </w:rPr>
        <w:t>U</w:t>
      </w:r>
      <w:r w:rsidRPr="005A3D73">
        <w:rPr>
          <w:rFonts w:ascii="Arial" w:hAnsi="Arial"/>
          <w:sz w:val="32"/>
          <w:vertAlign w:val="subscript"/>
        </w:rPr>
        <w:t>Т</w:t>
      </w:r>
      <w:r w:rsidRPr="005A3D73">
        <w:rPr>
          <w:rFonts w:ascii="Arial" w:hAnsi="Arial"/>
          <w:sz w:val="24"/>
        </w:rPr>
        <w:t> = 0,026 В</w:t>
      </w:r>
    </w:p>
    <w:p w:rsidR="009B32C7" w:rsidRPr="005A3D73" w:rsidRDefault="009B32C7" w:rsidP="005A3D73">
      <w:pPr>
        <w:ind w:firstLine="720"/>
        <w:jc w:val="center"/>
        <w:rPr>
          <w:rFonts w:ascii="Arial" w:hAnsi="Arial"/>
          <w:sz w:val="24"/>
        </w:rPr>
      </w:pPr>
    </w:p>
    <w:p w:rsidR="005A3D73" w:rsidRDefault="00A90266" w:rsidP="005A3D73">
      <w:pPr>
        <w:ind w:firstLine="720"/>
        <w:rPr>
          <w:rFonts w:ascii="Arial" w:hAnsi="Arial"/>
          <w:sz w:val="28"/>
        </w:rPr>
      </w:pPr>
      <w:r>
        <w:rPr>
          <w:rFonts w:ascii="Arial" w:hAnsi="Arial"/>
          <w:sz w:val="28"/>
        </w:rPr>
        <w:tab/>
      </w:r>
    </w:p>
    <w:p w:rsidR="009B32C7" w:rsidRPr="005A3D73" w:rsidRDefault="00A90266" w:rsidP="005A3D73">
      <w:pPr>
        <w:ind w:firstLine="720"/>
        <w:jc w:val="center"/>
        <w:rPr>
          <w:rFonts w:ascii="Arial" w:hAnsi="Arial"/>
          <w:b/>
          <w:sz w:val="28"/>
        </w:rPr>
      </w:pPr>
      <w:r w:rsidRPr="005A3D73">
        <w:rPr>
          <w:b/>
          <w:sz w:val="24"/>
        </w:rPr>
        <w:t>ВЫВОДЫ</w:t>
      </w:r>
    </w:p>
    <w:p w:rsidR="009B32C7" w:rsidRPr="00676688" w:rsidRDefault="009B32C7" w:rsidP="00676688">
      <w:pPr>
        <w:pStyle w:val="a9"/>
        <w:rPr>
          <w:sz w:val="24"/>
        </w:rPr>
      </w:pPr>
    </w:p>
    <w:p w:rsidR="009B32C7" w:rsidRPr="005A3D73" w:rsidRDefault="00A90266" w:rsidP="005A3D73">
      <w:pPr>
        <w:pStyle w:val="a9"/>
        <w:rPr>
          <w:sz w:val="24"/>
        </w:rPr>
      </w:pPr>
      <w:r w:rsidRPr="00676688">
        <w:tab/>
      </w:r>
      <w:r w:rsidRPr="005A3D73">
        <w:rPr>
          <w:sz w:val="24"/>
        </w:rPr>
        <w:t>1. Изучены устройство, принцип действия, система обозначений, параметры и характеристики полупроводниковых диодов, области их применения.</w:t>
      </w:r>
    </w:p>
    <w:p w:rsidR="009B32C7" w:rsidRDefault="00A90266" w:rsidP="005A3D73">
      <w:pPr>
        <w:pStyle w:val="a9"/>
        <w:rPr>
          <w:rFonts w:ascii="Arial" w:hAnsi="Arial"/>
          <w:sz w:val="28"/>
        </w:rPr>
      </w:pPr>
      <w:r w:rsidRPr="005A3D73">
        <w:rPr>
          <w:sz w:val="24"/>
        </w:rPr>
        <w:tab/>
        <w:t>1.2. Экспериментально исследованы вольт-амперные характеристики (ВАХ) диодов, указанных в карточке задания, и рассчитаны по измеренным характеристикам их требуемые параметры.</w:t>
      </w:r>
      <w:r w:rsidR="005A3D73" w:rsidRPr="005A3D73">
        <w:rPr>
          <w:sz w:val="24"/>
        </w:rPr>
        <w:t xml:space="preserve"> </w:t>
      </w:r>
      <w:r w:rsidR="005A3D73" w:rsidRPr="005A3D73">
        <w:rPr>
          <w:sz w:val="24"/>
          <w:szCs w:val="28"/>
        </w:rPr>
        <w:t>Выяснили что экспериментальная ВАХ и теоретическая отличаются что обусловлено не учтенной генерацией носителей зарядов в переходе, а также критическим напряжение</w:t>
      </w:r>
      <w:r w:rsidR="005A3D73">
        <w:rPr>
          <w:sz w:val="24"/>
          <w:szCs w:val="28"/>
        </w:rPr>
        <w:t>м пробоя</w:t>
      </w:r>
      <w:r w:rsidR="005A3D73" w:rsidRPr="005A3D73">
        <w:rPr>
          <w:sz w:val="24"/>
          <w:szCs w:val="28"/>
        </w:rPr>
        <w:t>.</w:t>
      </w:r>
    </w:p>
    <w:p w:rsidR="009B32C7" w:rsidRDefault="009B32C7">
      <w:pPr>
        <w:rPr>
          <w:rFonts w:ascii="Arial" w:hAnsi="Arial"/>
          <w:sz w:val="28"/>
        </w:rPr>
      </w:pPr>
    </w:p>
    <w:p w:rsidR="009B32C7" w:rsidRDefault="009B32C7">
      <w:pPr>
        <w:rPr>
          <w:rFonts w:ascii="Arial" w:hAnsi="Arial"/>
          <w:sz w:val="28"/>
        </w:rPr>
      </w:pPr>
    </w:p>
    <w:p w:rsidR="00A90266" w:rsidRPr="003D788E" w:rsidRDefault="00A90266">
      <w:pPr>
        <w:rPr>
          <w:rFonts w:ascii="Arial" w:hAnsi="Arial"/>
          <w:sz w:val="28"/>
        </w:rPr>
      </w:pPr>
    </w:p>
    <w:sectPr w:rsidR="00A90266" w:rsidRPr="003D788E" w:rsidSect="003D788E">
      <w:headerReference w:type="default" r:id="rId19"/>
      <w:pgSz w:w="11907" w:h="16840"/>
      <w:pgMar w:top="1134" w:right="851" w:bottom="42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D7B" w:rsidRDefault="00CF7D7B">
      <w:r>
        <w:separator/>
      </w:r>
    </w:p>
  </w:endnote>
  <w:endnote w:type="continuationSeparator" w:id="1">
    <w:p w:rsidR="00CF7D7B" w:rsidRDefault="00CF7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D7B" w:rsidRDefault="00CF7D7B">
      <w:r>
        <w:separator/>
      </w:r>
    </w:p>
  </w:footnote>
  <w:footnote w:type="continuationSeparator" w:id="1">
    <w:p w:rsidR="00CF7D7B" w:rsidRDefault="00CF7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2C7" w:rsidRDefault="00ED3053">
    <w:pPr>
      <w:pStyle w:val="a4"/>
      <w:framePr w:wrap="auto" w:vAnchor="text" w:hAnchor="margin" w:xAlign="right" w:y="1"/>
      <w:rPr>
        <w:rStyle w:val="a5"/>
      </w:rPr>
    </w:pPr>
    <w:r>
      <w:rPr>
        <w:rStyle w:val="a5"/>
        <w:sz w:val="24"/>
      </w:rPr>
      <w:fldChar w:fldCharType="begin"/>
    </w:r>
    <w:r w:rsidR="00A90266"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 w:rsidR="00F92AFE">
      <w:rPr>
        <w:rStyle w:val="a5"/>
        <w:noProof/>
        <w:sz w:val="24"/>
      </w:rPr>
      <w:t>4</w:t>
    </w:r>
    <w:r>
      <w:rPr>
        <w:rStyle w:val="a5"/>
        <w:sz w:val="24"/>
      </w:rPr>
      <w:fldChar w:fldCharType="end"/>
    </w:r>
  </w:p>
  <w:p w:rsidR="009B32C7" w:rsidRDefault="009B32C7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41C6D"/>
    <w:multiLevelType w:val="multilevel"/>
    <w:tmpl w:val="5284F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D788E"/>
    <w:rsid w:val="00264261"/>
    <w:rsid w:val="003320A9"/>
    <w:rsid w:val="003B77AC"/>
    <w:rsid w:val="003D788E"/>
    <w:rsid w:val="00537156"/>
    <w:rsid w:val="005A3D73"/>
    <w:rsid w:val="00615686"/>
    <w:rsid w:val="00657174"/>
    <w:rsid w:val="00664F3F"/>
    <w:rsid w:val="00676688"/>
    <w:rsid w:val="00795EDE"/>
    <w:rsid w:val="009814E4"/>
    <w:rsid w:val="009B32C7"/>
    <w:rsid w:val="00A90266"/>
    <w:rsid w:val="00B95691"/>
    <w:rsid w:val="00CF7D7B"/>
    <w:rsid w:val="00DD692F"/>
    <w:rsid w:val="00E50289"/>
    <w:rsid w:val="00ED3053"/>
    <w:rsid w:val="00F877D9"/>
    <w:rsid w:val="00F92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2C7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B32C7"/>
    <w:pPr>
      <w:spacing w:before="120" w:after="120"/>
    </w:pPr>
    <w:rPr>
      <w:b/>
    </w:rPr>
  </w:style>
  <w:style w:type="paragraph" w:styleId="a4">
    <w:name w:val="header"/>
    <w:basedOn w:val="a"/>
    <w:semiHidden/>
    <w:rsid w:val="009B32C7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9B32C7"/>
  </w:style>
  <w:style w:type="paragraph" w:styleId="a6">
    <w:name w:val="footer"/>
    <w:basedOn w:val="a"/>
    <w:semiHidden/>
    <w:rsid w:val="009B32C7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uiPriority w:val="99"/>
    <w:semiHidden/>
    <w:unhideWhenUsed/>
    <w:rsid w:val="00664F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4F3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76688"/>
    <w:pPr>
      <w:overflowPunct w:val="0"/>
      <w:autoSpaceDE w:val="0"/>
      <w:autoSpaceDN w:val="0"/>
      <w:adjustRightInd w:val="0"/>
      <w:textAlignment w:val="baseline"/>
    </w:pPr>
  </w:style>
  <w:style w:type="table" w:styleId="aa">
    <w:name w:val="Table Grid"/>
    <w:basedOn w:val="a1"/>
    <w:rsid w:val="006571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5A3D73"/>
    <w:pPr>
      <w:overflowPunct/>
      <w:autoSpaceDE/>
      <w:autoSpaceDN/>
      <w:adjustRightInd/>
      <w:jc w:val="both"/>
      <w:textAlignment w:val="auto"/>
    </w:pPr>
    <w:rPr>
      <w:sz w:val="32"/>
    </w:rPr>
  </w:style>
  <w:style w:type="character" w:customStyle="1" w:styleId="ac">
    <w:name w:val="Основной текст Знак"/>
    <w:basedOn w:val="a0"/>
    <w:link w:val="ab"/>
    <w:rsid w:val="005A3D73"/>
    <w:rPr>
      <w:sz w:val="32"/>
    </w:rPr>
  </w:style>
  <w:style w:type="paragraph" w:styleId="ad">
    <w:name w:val="Intense Quote"/>
    <w:basedOn w:val="a"/>
    <w:next w:val="a"/>
    <w:link w:val="ae"/>
    <w:uiPriority w:val="30"/>
    <w:qFormat/>
    <w:rsid w:val="005A3D7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3D73"/>
    <w:rPr>
      <w:b/>
      <w:bCs/>
      <w:i/>
      <w:iCs/>
      <w:color w:val="4F81BD" w:themeColor="accent1"/>
    </w:rPr>
  </w:style>
  <w:style w:type="paragraph" w:styleId="af">
    <w:name w:val="Subtitle"/>
    <w:basedOn w:val="a"/>
    <w:next w:val="a"/>
    <w:link w:val="af0"/>
    <w:uiPriority w:val="11"/>
    <w:qFormat/>
    <w:rsid w:val="005A3D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5A3D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1">
    <w:name w:val="Subtle Emphasis"/>
    <w:basedOn w:val="a0"/>
    <w:uiPriority w:val="19"/>
    <w:qFormat/>
    <w:rsid w:val="00F92AFE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chart" Target="charts/chart1.xm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_____Microsoft_Office_Excel_97-20031.xls"/><Relationship Id="rId14" Type="http://schemas.openxmlformats.org/officeDocument/2006/relationships/oleObject" Target="embeddings/oleObject2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3612565445026178"/>
          <c:y val="6.7524115755627029E-2"/>
          <c:w val="0.81937172774869105"/>
          <c:h val="0.74919614147909963"/>
        </c:manualLayout>
      </c:layout>
      <c:scatterChart>
        <c:scatterStyle val="smoothMarker"/>
        <c:ser>
          <c:idx val="0"/>
          <c:order val="0"/>
          <c:tx>
            <c:v>КС 139А</c:v>
          </c:tx>
          <c:spPr>
            <a:ln w="12079">
              <a:solidFill>
                <a:srgbClr val="00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Лист1!$B$17:$G$17</c:f>
              <c:numCache>
                <c:formatCode>General</c:formatCode>
                <c:ptCount val="6"/>
                <c:pt idx="0">
                  <c:v>0</c:v>
                </c:pt>
                <c:pt idx="1">
                  <c:v>0.58000000000000018</c:v>
                </c:pt>
                <c:pt idx="2">
                  <c:v>0.62000000000000033</c:v>
                </c:pt>
                <c:pt idx="3">
                  <c:v>0.64000000000000035</c:v>
                </c:pt>
                <c:pt idx="4">
                  <c:v>0.66000000000000036</c:v>
                </c:pt>
                <c:pt idx="5">
                  <c:v>0.68000000000000027</c:v>
                </c:pt>
              </c:numCache>
            </c:numRef>
          </c:xVal>
          <c:yVal>
            <c:numRef>
              <c:f>Лист1!$B$16:$G$16</c:f>
              <c:numCache>
                <c:formatCode>General</c:formatCode>
                <c:ptCount val="6"/>
                <c:pt idx="0">
                  <c:v>0</c:v>
                </c:pt>
                <c:pt idx="1">
                  <c:v>0.4</c:v>
                </c:pt>
                <c:pt idx="2">
                  <c:v>1</c:v>
                </c:pt>
                <c:pt idx="3">
                  <c:v>2.1</c:v>
                </c:pt>
                <c:pt idx="4">
                  <c:v>3.2</c:v>
                </c:pt>
                <c:pt idx="5">
                  <c:v>6.5</c:v>
                </c:pt>
              </c:numCache>
            </c:numRef>
          </c:yVal>
          <c:smooth val="1"/>
        </c:ser>
        <c:axId val="88810240"/>
        <c:axId val="97836416"/>
      </c:scatterChart>
      <c:valAx>
        <c:axId val="88810240"/>
        <c:scaling>
          <c:orientation val="minMax"/>
        </c:scaling>
        <c:axPos val="b"/>
        <c:majorGridlines>
          <c:spPr>
            <a:ln w="3020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80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U ,B</a:t>
                </a:r>
              </a:p>
            </c:rich>
          </c:tx>
          <c:layout>
            <c:manualLayout>
              <c:xMode val="edge"/>
              <c:yMode val="edge"/>
              <c:x val="0.51308900523560208"/>
              <c:y val="0.91639871382636651"/>
            </c:manualLayout>
          </c:layout>
          <c:spPr>
            <a:noFill/>
            <a:ln w="24157">
              <a:noFill/>
            </a:ln>
          </c:spPr>
        </c:title>
        <c:numFmt formatCode="General" sourceLinked="1"/>
        <c:tickLblPos val="nextTo"/>
        <c:spPr>
          <a:ln w="30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836416"/>
        <c:crosses val="autoZero"/>
        <c:crossBetween val="midCat"/>
      </c:valAx>
      <c:valAx>
        <c:axId val="97836416"/>
        <c:scaling>
          <c:orientation val="minMax"/>
        </c:scaling>
        <c:axPos val="l"/>
        <c:majorGridlines>
          <c:spPr>
            <a:ln w="3020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80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I, </a:t>
                </a:r>
                <a:r>
                  <a:rPr lang="ru-RU"/>
                  <a:t>м</a:t>
                </a:r>
                <a:r>
                  <a:rPr lang="en-US"/>
                  <a:t>A</a:t>
                </a:r>
              </a:p>
            </c:rich>
          </c:tx>
          <c:layout>
            <c:manualLayout>
              <c:xMode val="edge"/>
              <c:yMode val="edge"/>
              <c:x val="1.3089005235602115E-2"/>
              <c:y val="0.39549839228295869"/>
            </c:manualLayout>
          </c:layout>
          <c:spPr>
            <a:noFill/>
            <a:ln w="24157">
              <a:noFill/>
            </a:ln>
          </c:spPr>
        </c:title>
        <c:numFmt formatCode="General" sourceLinked="1"/>
        <c:tickLblPos val="nextTo"/>
        <c:spPr>
          <a:ln w="30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1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8810240"/>
        <c:crosses val="autoZero"/>
        <c:crossBetween val="midCat"/>
      </c:valAx>
      <c:spPr>
        <a:solidFill>
          <a:srgbClr val="FFFFFF"/>
        </a:solidFill>
        <a:ln w="12079">
          <a:solidFill>
            <a:srgbClr val="808080"/>
          </a:solidFill>
          <a:prstDash val="sysDash"/>
        </a:ln>
      </c:spPr>
    </c:plotArea>
    <c:legend>
      <c:legendPos val="r"/>
      <c:layout>
        <c:manualLayout>
          <c:xMode val="edge"/>
          <c:yMode val="edge"/>
          <c:x val="0.28272251308900553"/>
          <c:y val="0.25080385852090026"/>
          <c:w val="0.2356020942408377"/>
          <c:h val="7.0739549839228366E-2"/>
        </c:manualLayout>
      </c:layout>
      <c:spPr>
        <a:solidFill>
          <a:srgbClr val="FFFFFF"/>
        </a:solidFill>
        <a:ln w="3020">
          <a:solidFill>
            <a:srgbClr val="000000"/>
          </a:solidFill>
          <a:prstDash val="solid"/>
        </a:ln>
      </c:spPr>
      <c:txPr>
        <a:bodyPr/>
        <a:lstStyle/>
        <a:p>
          <a:pPr>
            <a:defRPr sz="87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95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Министерство образования Республики Беларусь</vt:lpstr>
      </vt:variant>
      <vt:variant>
        <vt:i4>0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БГУИР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к. Электроники</dc:creator>
  <cp:keywords/>
  <dc:description/>
  <cp:lastModifiedBy>Alexander</cp:lastModifiedBy>
  <cp:revision>4</cp:revision>
  <cp:lastPrinted>2009-09-26T05:11:00Z</cp:lastPrinted>
  <dcterms:created xsi:type="dcterms:W3CDTF">2009-10-09T05:28:00Z</dcterms:created>
  <dcterms:modified xsi:type="dcterms:W3CDTF">2009-10-09T06:11:00Z</dcterms:modified>
</cp:coreProperties>
</file>